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424DA0" w:rsidRDefault="00D41960" w:rsidP="00D41960">
      <w:pPr>
        <w:jc w:val="center"/>
        <w:rPr>
          <w:b/>
        </w:rPr>
      </w:pPr>
      <w:bookmarkStart w:id="0" w:name="_GoBack"/>
      <w:r w:rsidRPr="00424DA0">
        <w:rPr>
          <w:b/>
        </w:rPr>
        <w:t>ИНФОРМАЦИОННЫЙ ОБЗОР ПРЕССЫ</w:t>
      </w:r>
    </w:p>
    <w:p w:rsidR="00D41960" w:rsidRPr="00424DA0" w:rsidRDefault="00D41960" w:rsidP="00D41960">
      <w:pPr>
        <w:jc w:val="center"/>
        <w:rPr>
          <w:b/>
        </w:rPr>
      </w:pPr>
    </w:p>
    <w:p w:rsidR="00D41960" w:rsidRPr="00424DA0" w:rsidRDefault="00D41960" w:rsidP="00D41960">
      <w:pPr>
        <w:jc w:val="center"/>
        <w:rPr>
          <w:b/>
        </w:rPr>
      </w:pPr>
    </w:p>
    <w:p w:rsidR="00D41960" w:rsidRPr="00424DA0" w:rsidRDefault="00EF221A" w:rsidP="00D41960">
      <w:pPr>
        <w:pBdr>
          <w:bottom w:val="single" w:sz="6" w:space="0" w:color="auto"/>
        </w:pBdr>
        <w:jc w:val="center"/>
        <w:rPr>
          <w:b/>
        </w:rPr>
      </w:pPr>
      <w:r w:rsidRPr="00424DA0">
        <w:rPr>
          <w:b/>
        </w:rPr>
        <w:t>26.</w:t>
      </w:r>
      <w:r w:rsidR="005B4481" w:rsidRPr="00424DA0">
        <w:rPr>
          <w:b/>
        </w:rPr>
        <w:t>08</w:t>
      </w:r>
      <w:r w:rsidRPr="00424DA0">
        <w:rPr>
          <w:b/>
        </w:rPr>
        <w:t>.2015</w:t>
      </w:r>
    </w:p>
    <w:bookmarkEnd w:id="0"/>
    <w:p w:rsidR="006B0465" w:rsidRDefault="006B0465" w:rsidP="00067C33">
      <w:pPr>
        <w:jc w:val="both"/>
        <w:rPr>
          <w:b/>
          <w:color w:val="000000"/>
          <w:lang w:val="en-US"/>
        </w:rPr>
      </w:pPr>
    </w:p>
    <w:p w:rsidR="005B4481" w:rsidRDefault="005B4481" w:rsidP="005B4481">
      <w:pPr>
        <w:jc w:val="both"/>
        <w:rPr>
          <w:b/>
          <w:color w:val="000000"/>
        </w:rPr>
      </w:pPr>
    </w:p>
    <w:p w:rsidR="005B4481" w:rsidRPr="004E0C75" w:rsidRDefault="005B4481" w:rsidP="005B4481">
      <w:pPr>
        <w:jc w:val="both"/>
        <w:rPr>
          <w:b/>
          <w:color w:val="000000"/>
        </w:rPr>
      </w:pPr>
      <w:r w:rsidRPr="004E0C75">
        <w:rPr>
          <w:b/>
          <w:color w:val="000000"/>
        </w:rPr>
        <w:t>ОАО "РЖД" скорректировало программу развития тяжеловесного движения</w:t>
      </w:r>
    </w:p>
    <w:p w:rsidR="005B4481" w:rsidRDefault="005B4481" w:rsidP="005B4481">
      <w:pPr>
        <w:jc w:val="both"/>
        <w:rPr>
          <w:color w:val="000000"/>
        </w:rPr>
      </w:pPr>
      <w:r w:rsidRPr="004E0C75">
        <w:rPr>
          <w:color w:val="000000"/>
        </w:rPr>
        <w:t>Увеличение массы поездов до 7—9 тыс. тонн потребует свыше 100 новых локомотивов и до</w:t>
      </w:r>
      <w:r>
        <w:rPr>
          <w:color w:val="000000"/>
        </w:rPr>
        <w:t xml:space="preserve">полнительной модернизации путей. </w:t>
      </w:r>
      <w:r w:rsidRPr="004E0C75">
        <w:rPr>
          <w:color w:val="000000"/>
        </w:rPr>
        <w:t xml:space="preserve">ОАО "Российские железные дороги" доработало программу развития тяжеловесного движения в России до 2020 года с учетом поправок Министерства транспорта РФ, сообщили в пресс-службе перевозчика. Реализация программы (копия доработанного документа есть в распоряжении Gudok.ru) предполагает значительное повышение пропускной способности на сети железных дорог и наращивание дополнительного объема перевозок грузов. </w:t>
      </w:r>
    </w:p>
    <w:p w:rsidR="005B4481" w:rsidRDefault="005B4481" w:rsidP="005B4481">
      <w:pPr>
        <w:jc w:val="both"/>
        <w:rPr>
          <w:color w:val="000000"/>
        </w:rPr>
      </w:pPr>
      <w:hyperlink r:id="rId5" w:history="1">
        <w:r w:rsidRPr="00BE1CF3">
          <w:rPr>
            <w:rStyle w:val="a3"/>
          </w:rPr>
          <w:t>http://www.gudok.ru/freighttrans/?ID=1302199</w:t>
        </w:r>
      </w:hyperlink>
    </w:p>
    <w:p w:rsidR="005B4481" w:rsidRDefault="005B4481" w:rsidP="005B4481">
      <w:pPr>
        <w:jc w:val="both"/>
        <w:rPr>
          <w:color w:val="000000"/>
        </w:rPr>
      </w:pPr>
    </w:p>
    <w:p w:rsidR="005B4481" w:rsidRPr="005B4481" w:rsidRDefault="005B4481" w:rsidP="00067C33">
      <w:pPr>
        <w:jc w:val="both"/>
        <w:rPr>
          <w:b/>
          <w:color w:val="000000"/>
        </w:rPr>
      </w:pPr>
    </w:p>
    <w:p w:rsidR="00A00AEE" w:rsidRPr="00A00AEE" w:rsidRDefault="00A00AEE" w:rsidP="00A00AEE">
      <w:pPr>
        <w:jc w:val="both"/>
        <w:rPr>
          <w:b/>
          <w:color w:val="000000"/>
        </w:rPr>
      </w:pPr>
      <w:r w:rsidRPr="00A00AEE">
        <w:rPr>
          <w:b/>
          <w:color w:val="000000"/>
        </w:rPr>
        <w:t xml:space="preserve">Меморандум о выделении Китаем еще 52 </w:t>
      </w:r>
      <w:proofErr w:type="gramStart"/>
      <w:r w:rsidRPr="00A00AEE">
        <w:rPr>
          <w:b/>
          <w:color w:val="000000"/>
        </w:rPr>
        <w:t>млрд</w:t>
      </w:r>
      <w:proofErr w:type="gramEnd"/>
      <w:r w:rsidRPr="00A00AEE">
        <w:rPr>
          <w:b/>
          <w:color w:val="000000"/>
        </w:rPr>
        <w:t xml:space="preserve"> рублей на ВСМ могут подписать в сентябре</w:t>
      </w:r>
    </w:p>
    <w:p w:rsidR="00A00AEE" w:rsidRDefault="00A00AEE" w:rsidP="00A00AEE">
      <w:pPr>
        <w:jc w:val="both"/>
        <w:rPr>
          <w:color w:val="000000"/>
        </w:rPr>
      </w:pPr>
      <w:r w:rsidRPr="00A00AEE">
        <w:rPr>
          <w:color w:val="000000"/>
        </w:rPr>
        <w:t xml:space="preserve">Российско-китайская рабочая группа обсуждает возможность выделения Китаем дополнительных 52 </w:t>
      </w:r>
      <w:proofErr w:type="gramStart"/>
      <w:r w:rsidRPr="00A00AEE">
        <w:rPr>
          <w:color w:val="000000"/>
        </w:rPr>
        <w:t>млрд</w:t>
      </w:r>
      <w:proofErr w:type="gramEnd"/>
      <w:r w:rsidRPr="00A00AEE">
        <w:rPr>
          <w:color w:val="000000"/>
        </w:rPr>
        <w:t xml:space="preserve"> рублей в виде взноса в SPV-компанию для реализации проекта высокоскоростной магистрали /ВСМ/ Москва-Казань, сообщил ТАСС источник, близкий к рабочей группе. По его словам, соответствующий меморандум стороны могут подписать в сентябре. Кроме того, до конца сентября планируется определить сроки финансирования проекта ВСМ, передает ТАСС.</w:t>
      </w:r>
    </w:p>
    <w:p w:rsidR="00A00AEE" w:rsidRPr="00A00AEE" w:rsidRDefault="00A00AEE" w:rsidP="00A00AEE">
      <w:pPr>
        <w:jc w:val="both"/>
        <w:rPr>
          <w:color w:val="000000"/>
        </w:rPr>
      </w:pPr>
      <w:hyperlink r:id="rId6" w:history="1">
        <w:r w:rsidRPr="00BE1CF3">
          <w:rPr>
            <w:rStyle w:val="a3"/>
            <w:lang w:val="en-US"/>
          </w:rPr>
          <w:t>http</w:t>
        </w:r>
        <w:r w:rsidRPr="00BE1CF3">
          <w:rPr>
            <w:rStyle w:val="a3"/>
          </w:rPr>
          <w:t>://</w:t>
        </w:r>
        <w:r w:rsidRPr="00BE1CF3">
          <w:rPr>
            <w:rStyle w:val="a3"/>
            <w:lang w:val="en-US"/>
          </w:rPr>
          <w:t>www</w:t>
        </w:r>
        <w:r w:rsidRPr="00BE1CF3">
          <w:rPr>
            <w:rStyle w:val="a3"/>
          </w:rPr>
          <w:t>.</w:t>
        </w:r>
        <w:proofErr w:type="spellStart"/>
        <w:r w:rsidRPr="00BE1CF3">
          <w:rPr>
            <w:rStyle w:val="a3"/>
            <w:lang w:val="en-US"/>
          </w:rPr>
          <w:t>rzd</w:t>
        </w:r>
        <w:proofErr w:type="spellEnd"/>
        <w:r w:rsidRPr="00BE1CF3">
          <w:rPr>
            <w:rStyle w:val="a3"/>
          </w:rPr>
          <w:t>-</w:t>
        </w:r>
        <w:r w:rsidRPr="00BE1CF3">
          <w:rPr>
            <w:rStyle w:val="a3"/>
            <w:lang w:val="en-US"/>
          </w:rPr>
          <w:t>partner</w:t>
        </w:r>
        <w:r w:rsidRPr="00BE1CF3">
          <w:rPr>
            <w:rStyle w:val="a3"/>
          </w:rPr>
          <w:t>.</w:t>
        </w:r>
        <w:proofErr w:type="spellStart"/>
        <w:r w:rsidRPr="00BE1CF3">
          <w:rPr>
            <w:rStyle w:val="a3"/>
            <w:lang w:val="en-US"/>
          </w:rPr>
          <w:t>ru</w:t>
        </w:r>
        <w:proofErr w:type="spellEnd"/>
        <w:r w:rsidRPr="00BE1CF3">
          <w:rPr>
            <w:rStyle w:val="a3"/>
          </w:rPr>
          <w:t>/</w:t>
        </w:r>
        <w:r w:rsidRPr="00BE1CF3">
          <w:rPr>
            <w:rStyle w:val="a3"/>
            <w:lang w:val="en-US"/>
          </w:rPr>
          <w:t>news</w:t>
        </w:r>
        <w:r w:rsidRPr="00BE1CF3">
          <w:rPr>
            <w:rStyle w:val="a3"/>
          </w:rPr>
          <w:t>/</w:t>
        </w:r>
        <w:proofErr w:type="spellStart"/>
        <w:r w:rsidRPr="00BE1CF3">
          <w:rPr>
            <w:rStyle w:val="a3"/>
            <w:lang w:val="en-US"/>
          </w:rPr>
          <w:t>vysokoskorostnoe</w:t>
        </w:r>
        <w:proofErr w:type="spellEnd"/>
        <w:r w:rsidRPr="00BE1CF3">
          <w:rPr>
            <w:rStyle w:val="a3"/>
          </w:rPr>
          <w:t>-</w:t>
        </w:r>
        <w:proofErr w:type="spellStart"/>
        <w:r w:rsidRPr="00BE1CF3">
          <w:rPr>
            <w:rStyle w:val="a3"/>
            <w:lang w:val="en-US"/>
          </w:rPr>
          <w:t>dvizhenie</w:t>
        </w:r>
        <w:proofErr w:type="spellEnd"/>
        <w:r w:rsidRPr="00BE1CF3">
          <w:rPr>
            <w:rStyle w:val="a3"/>
          </w:rPr>
          <w:t>/</w:t>
        </w:r>
        <w:r w:rsidRPr="00BE1CF3">
          <w:rPr>
            <w:rStyle w:val="a3"/>
            <w:lang w:val="en-US"/>
          </w:rPr>
          <w:t>memorandum</w:t>
        </w:r>
        <w:r w:rsidRPr="00BE1CF3">
          <w:rPr>
            <w:rStyle w:val="a3"/>
          </w:rPr>
          <w:t>-</w:t>
        </w:r>
        <w:r w:rsidRPr="00BE1CF3">
          <w:rPr>
            <w:rStyle w:val="a3"/>
            <w:lang w:val="en-US"/>
          </w:rPr>
          <w:t>o</w:t>
        </w:r>
        <w:r w:rsidRPr="00BE1CF3">
          <w:rPr>
            <w:rStyle w:val="a3"/>
          </w:rPr>
          <w:t>-</w:t>
        </w:r>
        <w:proofErr w:type="spellStart"/>
        <w:r w:rsidRPr="00BE1CF3">
          <w:rPr>
            <w:rStyle w:val="a3"/>
            <w:lang w:val="en-US"/>
          </w:rPr>
          <w:t>vydelenii</w:t>
        </w:r>
        <w:proofErr w:type="spellEnd"/>
        <w:r w:rsidRPr="00BE1CF3">
          <w:rPr>
            <w:rStyle w:val="a3"/>
          </w:rPr>
          <w:t>-</w:t>
        </w:r>
        <w:proofErr w:type="spellStart"/>
        <w:r w:rsidRPr="00BE1CF3">
          <w:rPr>
            <w:rStyle w:val="a3"/>
            <w:lang w:val="en-US"/>
          </w:rPr>
          <w:t>kitaem</w:t>
        </w:r>
        <w:proofErr w:type="spellEnd"/>
        <w:r w:rsidRPr="00BE1CF3">
          <w:rPr>
            <w:rStyle w:val="a3"/>
          </w:rPr>
          <w:t>-</w:t>
        </w:r>
        <w:proofErr w:type="spellStart"/>
        <w:r w:rsidRPr="00BE1CF3">
          <w:rPr>
            <w:rStyle w:val="a3"/>
            <w:lang w:val="en-US"/>
          </w:rPr>
          <w:t>eshche</w:t>
        </w:r>
        <w:proofErr w:type="spellEnd"/>
        <w:r w:rsidRPr="00BE1CF3">
          <w:rPr>
            <w:rStyle w:val="a3"/>
          </w:rPr>
          <w:t>-52-</w:t>
        </w:r>
        <w:proofErr w:type="spellStart"/>
        <w:r w:rsidRPr="00BE1CF3">
          <w:rPr>
            <w:rStyle w:val="a3"/>
            <w:lang w:val="en-US"/>
          </w:rPr>
          <w:t>mlrd</w:t>
        </w:r>
        <w:proofErr w:type="spellEnd"/>
        <w:r w:rsidRPr="00BE1CF3">
          <w:rPr>
            <w:rStyle w:val="a3"/>
          </w:rPr>
          <w:t>-</w:t>
        </w:r>
        <w:proofErr w:type="spellStart"/>
        <w:r w:rsidRPr="00BE1CF3">
          <w:rPr>
            <w:rStyle w:val="a3"/>
            <w:lang w:val="en-US"/>
          </w:rPr>
          <w:t>rublei</w:t>
        </w:r>
        <w:proofErr w:type="spellEnd"/>
        <w:r w:rsidRPr="00BE1CF3">
          <w:rPr>
            <w:rStyle w:val="a3"/>
          </w:rPr>
          <w:t>-</w:t>
        </w:r>
        <w:proofErr w:type="spellStart"/>
        <w:r w:rsidRPr="00BE1CF3">
          <w:rPr>
            <w:rStyle w:val="a3"/>
            <w:lang w:val="en-US"/>
          </w:rPr>
          <w:t>na</w:t>
        </w:r>
        <w:proofErr w:type="spellEnd"/>
        <w:r w:rsidRPr="00BE1CF3">
          <w:rPr>
            <w:rStyle w:val="a3"/>
          </w:rPr>
          <w:t>-</w:t>
        </w:r>
        <w:proofErr w:type="spellStart"/>
        <w:r w:rsidRPr="00BE1CF3">
          <w:rPr>
            <w:rStyle w:val="a3"/>
            <w:lang w:val="en-US"/>
          </w:rPr>
          <w:t>vsm</w:t>
        </w:r>
        <w:proofErr w:type="spellEnd"/>
        <w:r w:rsidRPr="00BE1CF3">
          <w:rPr>
            <w:rStyle w:val="a3"/>
          </w:rPr>
          <w:t>-</w:t>
        </w:r>
        <w:proofErr w:type="spellStart"/>
        <w:r w:rsidRPr="00BE1CF3">
          <w:rPr>
            <w:rStyle w:val="a3"/>
            <w:lang w:val="en-US"/>
          </w:rPr>
          <w:t>mogut</w:t>
        </w:r>
        <w:proofErr w:type="spellEnd"/>
        <w:r w:rsidRPr="00BE1CF3">
          <w:rPr>
            <w:rStyle w:val="a3"/>
          </w:rPr>
          <w:t>-</w:t>
        </w:r>
        <w:proofErr w:type="spellStart"/>
        <w:r w:rsidRPr="00BE1CF3">
          <w:rPr>
            <w:rStyle w:val="a3"/>
            <w:lang w:val="en-US"/>
          </w:rPr>
          <w:t>podpisat</w:t>
        </w:r>
        <w:proofErr w:type="spellEnd"/>
        <w:r w:rsidRPr="00BE1CF3">
          <w:rPr>
            <w:rStyle w:val="a3"/>
          </w:rPr>
          <w:t>-</w:t>
        </w:r>
        <w:r w:rsidRPr="00BE1CF3">
          <w:rPr>
            <w:rStyle w:val="a3"/>
            <w:lang w:val="en-US"/>
          </w:rPr>
          <w:t>v</w:t>
        </w:r>
        <w:r w:rsidRPr="00BE1CF3">
          <w:rPr>
            <w:rStyle w:val="a3"/>
          </w:rPr>
          <w:t>-</w:t>
        </w:r>
        <w:proofErr w:type="spellStart"/>
        <w:r w:rsidRPr="00BE1CF3">
          <w:rPr>
            <w:rStyle w:val="a3"/>
            <w:lang w:val="en-US"/>
          </w:rPr>
          <w:t>sentiabre</w:t>
        </w:r>
        <w:proofErr w:type="spellEnd"/>
        <w:r w:rsidRPr="00BE1CF3">
          <w:rPr>
            <w:rStyle w:val="a3"/>
          </w:rPr>
          <w:t>/</w:t>
        </w:r>
      </w:hyperlink>
      <w:r>
        <w:rPr>
          <w:color w:val="000000"/>
        </w:rPr>
        <w:t xml:space="preserve"> </w:t>
      </w:r>
    </w:p>
    <w:p w:rsidR="00A00AEE" w:rsidRDefault="00A00AEE" w:rsidP="00A00AEE">
      <w:pPr>
        <w:jc w:val="both"/>
        <w:rPr>
          <w:color w:val="000000"/>
        </w:rPr>
      </w:pPr>
    </w:p>
    <w:p w:rsidR="005B4481" w:rsidRPr="005B4481" w:rsidRDefault="005B4481" w:rsidP="005B4481">
      <w:pPr>
        <w:jc w:val="both"/>
        <w:rPr>
          <w:color w:val="000000"/>
        </w:rPr>
      </w:pPr>
    </w:p>
    <w:p w:rsidR="005B4481" w:rsidRPr="005B4481" w:rsidRDefault="005B4481" w:rsidP="005B4481">
      <w:pPr>
        <w:jc w:val="both"/>
        <w:rPr>
          <w:b/>
          <w:color w:val="000000"/>
        </w:rPr>
      </w:pPr>
      <w:r w:rsidRPr="005B4481">
        <w:rPr>
          <w:b/>
          <w:color w:val="000000"/>
        </w:rPr>
        <w:t>В ремонтах на железной дороге в Латвию политики нет</w:t>
      </w:r>
    </w:p>
    <w:p w:rsidR="005B4481" w:rsidRDefault="005B4481" w:rsidP="005B4481">
      <w:pPr>
        <w:jc w:val="both"/>
        <w:rPr>
          <w:color w:val="000000"/>
        </w:rPr>
      </w:pPr>
      <w:r w:rsidRPr="005B4481">
        <w:rPr>
          <w:color w:val="000000"/>
        </w:rPr>
        <w:t xml:space="preserve">Россия заверила Латвию, что в планируемых ремонтах железнодорожных путей в направлении этой страны политики </w:t>
      </w:r>
      <w:proofErr w:type="gramStart"/>
      <w:r w:rsidRPr="005B4481">
        <w:rPr>
          <w:color w:val="000000"/>
        </w:rPr>
        <w:t>нет и целенаправленного перенаправления грузопотока не происходит</w:t>
      </w:r>
      <w:proofErr w:type="gramEnd"/>
      <w:r w:rsidRPr="005B4481">
        <w:rPr>
          <w:color w:val="000000"/>
        </w:rPr>
        <w:t>. Ранее “Ъ” сообщал, что Россия уведомила Латвию о начале ремонтов и возможном ограничении транзита российских грузов через Рижский порт на два месяца.</w:t>
      </w:r>
    </w:p>
    <w:p w:rsidR="005B4481" w:rsidRDefault="005B4481" w:rsidP="005B4481">
      <w:pPr>
        <w:jc w:val="both"/>
        <w:rPr>
          <w:color w:val="000000"/>
        </w:rPr>
      </w:pPr>
      <w:hyperlink r:id="rId7" w:history="1">
        <w:r w:rsidRPr="00BE1CF3">
          <w:rPr>
            <w:rStyle w:val="a3"/>
          </w:rPr>
          <w:t>http://www.kommersant.ru/doc/2796194</w:t>
        </w:r>
      </w:hyperlink>
    </w:p>
    <w:p w:rsidR="005B4481" w:rsidRDefault="005B4481" w:rsidP="00A00AEE">
      <w:pPr>
        <w:jc w:val="both"/>
        <w:rPr>
          <w:b/>
          <w:color w:val="000000"/>
        </w:rPr>
      </w:pPr>
    </w:p>
    <w:p w:rsidR="005B4481" w:rsidRPr="00312F1C" w:rsidRDefault="005B4481" w:rsidP="00A00AEE">
      <w:pPr>
        <w:jc w:val="both"/>
        <w:rPr>
          <w:b/>
          <w:color w:val="000000"/>
        </w:rPr>
      </w:pPr>
    </w:p>
    <w:p w:rsidR="00A00AEE" w:rsidRPr="00A00AEE" w:rsidRDefault="00A00AEE" w:rsidP="00A00AEE">
      <w:pPr>
        <w:jc w:val="both"/>
        <w:rPr>
          <w:b/>
          <w:color w:val="000000"/>
        </w:rPr>
      </w:pPr>
      <w:r w:rsidRPr="00A00AEE">
        <w:rPr>
          <w:b/>
          <w:color w:val="000000"/>
        </w:rPr>
        <w:t>Коридор начнут с моста</w:t>
      </w:r>
    </w:p>
    <w:p w:rsidR="00A00AEE" w:rsidRDefault="00A00AEE" w:rsidP="00A00AEE">
      <w:pPr>
        <w:jc w:val="both"/>
        <w:rPr>
          <w:color w:val="000000"/>
        </w:rPr>
      </w:pPr>
      <w:r w:rsidRPr="00A00AEE">
        <w:rPr>
          <w:color w:val="000000"/>
        </w:rPr>
        <w:t xml:space="preserve">Правительство республики начинает подготовку научно-исследовательской работы «Предварительное технико-экономическое обоснование создания в ДФО нового транспортного коридора на основе </w:t>
      </w:r>
      <w:proofErr w:type="spellStart"/>
      <w:r w:rsidRPr="00A00AEE">
        <w:rPr>
          <w:color w:val="000000"/>
        </w:rPr>
        <w:t>интермодального</w:t>
      </w:r>
      <w:proofErr w:type="spellEnd"/>
      <w:r w:rsidRPr="00A00AEE">
        <w:rPr>
          <w:color w:val="000000"/>
        </w:rPr>
        <w:t xml:space="preserve"> транспортного узла в Якутске, интегрированного с Северным морским путём, внутренними водными путями, железными и автомобильными дорогами». Смысл инициативы в том, чтобы привлечь средства на строительство моста через Лену из китайского фонда развития «Шёлкового пути».</w:t>
      </w:r>
    </w:p>
    <w:p w:rsidR="00A00AEE" w:rsidRDefault="00A00AEE" w:rsidP="00A00AEE">
      <w:pPr>
        <w:jc w:val="both"/>
        <w:rPr>
          <w:color w:val="000000"/>
        </w:rPr>
      </w:pPr>
      <w:hyperlink r:id="rId8" w:history="1">
        <w:r w:rsidRPr="00BE1CF3">
          <w:rPr>
            <w:rStyle w:val="a3"/>
          </w:rPr>
          <w:t>http://www.gudok.ru/newspaper/?ID=1302220&amp;archive=2015.08.26</w:t>
        </w:r>
      </w:hyperlink>
      <w:r>
        <w:rPr>
          <w:color w:val="000000"/>
        </w:rPr>
        <w:t xml:space="preserve"> </w:t>
      </w:r>
    </w:p>
    <w:p w:rsidR="00A00AEE" w:rsidRPr="00A00AEE" w:rsidRDefault="00A00AEE" w:rsidP="00A00AEE">
      <w:pPr>
        <w:jc w:val="both"/>
        <w:rPr>
          <w:color w:val="000000"/>
        </w:rPr>
      </w:pPr>
    </w:p>
    <w:p w:rsidR="00312F1C" w:rsidRPr="00312F1C" w:rsidRDefault="00312F1C" w:rsidP="00312F1C">
      <w:pPr>
        <w:jc w:val="both"/>
        <w:rPr>
          <w:color w:val="000000"/>
        </w:rPr>
      </w:pPr>
    </w:p>
    <w:p w:rsidR="005B4481" w:rsidRPr="004E0C75" w:rsidRDefault="005B4481" w:rsidP="005B4481">
      <w:pPr>
        <w:jc w:val="both"/>
        <w:rPr>
          <w:b/>
          <w:color w:val="000000"/>
        </w:rPr>
      </w:pPr>
      <w:r w:rsidRPr="004E0C75">
        <w:rPr>
          <w:b/>
          <w:color w:val="000000"/>
        </w:rPr>
        <w:t>Смена главы "РЖД" не скажется на реконструкции Малого кольца МЖД</w:t>
      </w:r>
    </w:p>
    <w:p w:rsidR="005B4481" w:rsidRDefault="005B4481" w:rsidP="005B4481">
      <w:pPr>
        <w:jc w:val="both"/>
        <w:rPr>
          <w:color w:val="000000"/>
        </w:rPr>
      </w:pPr>
      <w:r w:rsidRPr="004E0C75">
        <w:rPr>
          <w:color w:val="000000"/>
        </w:rPr>
        <w:t>Смена главы ОАО "РЖД" не отразится на сроках работ по реконструкции Малого кольца Московской железной дороги (МК МЖД), сообщили "Интерфаксу" в пр</w:t>
      </w:r>
      <w:r>
        <w:rPr>
          <w:color w:val="000000"/>
        </w:rPr>
        <w:t xml:space="preserve">есс-службе компании во вторник. </w:t>
      </w:r>
      <w:r w:rsidRPr="004E0C75">
        <w:rPr>
          <w:color w:val="000000"/>
        </w:rPr>
        <w:t xml:space="preserve">"Работы идут полным ходом. Реконструкция Малого кольца будут </w:t>
      </w:r>
      <w:r w:rsidRPr="004E0C75">
        <w:rPr>
          <w:color w:val="000000"/>
        </w:rPr>
        <w:lastRenderedPageBreak/>
        <w:t>завершена в установленные сроки и никакие кадровые перестановки не скажутся на этой работе", - сказал представитель компании.</w:t>
      </w:r>
    </w:p>
    <w:p w:rsidR="005B4481" w:rsidRDefault="005B4481" w:rsidP="005B4481">
      <w:pPr>
        <w:jc w:val="both"/>
        <w:rPr>
          <w:color w:val="000000"/>
        </w:rPr>
      </w:pPr>
      <w:hyperlink r:id="rId9" w:history="1">
        <w:r w:rsidRPr="00BE1CF3">
          <w:rPr>
            <w:rStyle w:val="a3"/>
          </w:rPr>
          <w:t>http://realty.interfax.ru/realtyinf.asp?id=462501&amp;sec=1461</w:t>
        </w:r>
      </w:hyperlink>
    </w:p>
    <w:p w:rsidR="005B4481" w:rsidRDefault="005B4481" w:rsidP="00312F1C">
      <w:pPr>
        <w:jc w:val="both"/>
        <w:rPr>
          <w:b/>
          <w:color w:val="000000"/>
        </w:rPr>
      </w:pPr>
    </w:p>
    <w:p w:rsidR="005B4481" w:rsidRDefault="005B4481" w:rsidP="00312F1C">
      <w:pPr>
        <w:jc w:val="both"/>
        <w:rPr>
          <w:b/>
          <w:color w:val="000000"/>
        </w:rPr>
      </w:pPr>
    </w:p>
    <w:p w:rsidR="00312F1C" w:rsidRPr="00100888" w:rsidRDefault="00100888" w:rsidP="00312F1C">
      <w:pPr>
        <w:jc w:val="both"/>
        <w:rPr>
          <w:b/>
          <w:color w:val="000000"/>
        </w:rPr>
      </w:pPr>
      <w:r w:rsidRPr="00100888">
        <w:rPr>
          <w:b/>
          <w:color w:val="000000"/>
        </w:rPr>
        <w:t>Чрезвычайно секретный посол</w:t>
      </w:r>
    </w:p>
    <w:p w:rsidR="00312F1C" w:rsidRDefault="00312F1C" w:rsidP="00312F1C">
      <w:pPr>
        <w:jc w:val="both"/>
        <w:rPr>
          <w:color w:val="000000"/>
        </w:rPr>
      </w:pPr>
      <w:r w:rsidRPr="00312F1C">
        <w:rPr>
          <w:color w:val="000000"/>
        </w:rPr>
        <w:t xml:space="preserve">Депутат Госдумы от КПРФ Валерий </w:t>
      </w:r>
      <w:proofErr w:type="spellStart"/>
      <w:r w:rsidRPr="00312F1C">
        <w:rPr>
          <w:color w:val="000000"/>
        </w:rPr>
        <w:t>Рашкин</w:t>
      </w:r>
      <w:proofErr w:type="spellEnd"/>
      <w:r w:rsidRPr="00312F1C">
        <w:rPr>
          <w:color w:val="000000"/>
        </w:rPr>
        <w:t xml:space="preserve"> просит обнародовать указ президента о присвоении бывшему главе РЖД Владимиру Якунину ранга чрезвычайного и полномочного посла. Он направил запросы в администрацию главы государства и в Калининградский избирком. В комиссии сейчас есть выписка соответствующего президентского указа от 18 апреля 2014 года, но ни она, ни сам указ нигде не опубликованы. А </w:t>
      </w:r>
      <w:proofErr w:type="spellStart"/>
      <w:r w:rsidRPr="00312F1C">
        <w:rPr>
          <w:color w:val="000000"/>
        </w:rPr>
        <w:t>врио</w:t>
      </w:r>
      <w:proofErr w:type="spellEnd"/>
      <w:r w:rsidRPr="00312F1C">
        <w:rPr>
          <w:color w:val="000000"/>
        </w:rPr>
        <w:t xml:space="preserve"> главы Калининградской области Николай </w:t>
      </w:r>
      <w:proofErr w:type="spellStart"/>
      <w:r w:rsidRPr="00312F1C">
        <w:rPr>
          <w:color w:val="000000"/>
        </w:rPr>
        <w:t>Цуканов</w:t>
      </w:r>
      <w:proofErr w:type="spellEnd"/>
      <w:r w:rsidRPr="00312F1C">
        <w:rPr>
          <w:color w:val="000000"/>
        </w:rPr>
        <w:t xml:space="preserve"> утверждает, что в сентябре Владимир Якунин, которого он выдвинул в сенаторы, поучаствует в его губернаторской кампании.</w:t>
      </w:r>
    </w:p>
    <w:p w:rsidR="00100888" w:rsidRPr="00100888" w:rsidRDefault="00100888" w:rsidP="00312F1C">
      <w:pPr>
        <w:jc w:val="both"/>
        <w:rPr>
          <w:color w:val="000000"/>
        </w:rPr>
      </w:pPr>
      <w:hyperlink r:id="rId10" w:history="1">
        <w:r w:rsidRPr="00BE1CF3">
          <w:rPr>
            <w:rStyle w:val="a3"/>
            <w:lang w:val="en-US"/>
          </w:rPr>
          <w:t>http</w:t>
        </w:r>
        <w:r w:rsidRPr="00BE1CF3">
          <w:rPr>
            <w:rStyle w:val="a3"/>
          </w:rPr>
          <w:t>://</w:t>
        </w:r>
        <w:r w:rsidRPr="00BE1CF3">
          <w:rPr>
            <w:rStyle w:val="a3"/>
            <w:lang w:val="en-US"/>
          </w:rPr>
          <w:t>www</w:t>
        </w:r>
        <w:r w:rsidRPr="00BE1CF3">
          <w:rPr>
            <w:rStyle w:val="a3"/>
          </w:rPr>
          <w:t>.</w:t>
        </w:r>
        <w:proofErr w:type="spellStart"/>
        <w:r w:rsidRPr="00BE1CF3">
          <w:rPr>
            <w:rStyle w:val="a3"/>
            <w:lang w:val="en-US"/>
          </w:rPr>
          <w:t>kommersant</w:t>
        </w:r>
        <w:proofErr w:type="spellEnd"/>
        <w:r w:rsidRPr="00BE1CF3">
          <w:rPr>
            <w:rStyle w:val="a3"/>
          </w:rPr>
          <w:t>.</w:t>
        </w:r>
        <w:proofErr w:type="spellStart"/>
        <w:r w:rsidRPr="00BE1CF3">
          <w:rPr>
            <w:rStyle w:val="a3"/>
            <w:lang w:val="en-US"/>
          </w:rPr>
          <w:t>ru</w:t>
        </w:r>
        <w:proofErr w:type="spellEnd"/>
        <w:r w:rsidRPr="00BE1CF3">
          <w:rPr>
            <w:rStyle w:val="a3"/>
          </w:rPr>
          <w:t>/</w:t>
        </w:r>
        <w:r w:rsidRPr="00BE1CF3">
          <w:rPr>
            <w:rStyle w:val="a3"/>
            <w:lang w:val="en-US"/>
          </w:rPr>
          <w:t>doc</w:t>
        </w:r>
        <w:r w:rsidRPr="00BE1CF3">
          <w:rPr>
            <w:rStyle w:val="a3"/>
          </w:rPr>
          <w:t>/2796326</w:t>
        </w:r>
      </w:hyperlink>
    </w:p>
    <w:p w:rsidR="00100888" w:rsidRDefault="00100888" w:rsidP="00312F1C">
      <w:pPr>
        <w:jc w:val="both"/>
        <w:rPr>
          <w:color w:val="000000"/>
          <w:lang w:val="en-US"/>
        </w:rPr>
      </w:pPr>
    </w:p>
    <w:p w:rsidR="004E0C75" w:rsidRDefault="004E0C75" w:rsidP="004E0C75">
      <w:pPr>
        <w:jc w:val="both"/>
        <w:rPr>
          <w:color w:val="000000"/>
        </w:rPr>
      </w:pPr>
    </w:p>
    <w:p w:rsidR="005B4481" w:rsidRDefault="005B4481" w:rsidP="005B4481">
      <w:pPr>
        <w:jc w:val="both"/>
        <w:rPr>
          <w:color w:val="000000"/>
        </w:rPr>
      </w:pPr>
    </w:p>
    <w:p w:rsidR="005B4481" w:rsidRPr="004E0C75" w:rsidRDefault="005B4481" w:rsidP="005B4481">
      <w:pPr>
        <w:jc w:val="both"/>
        <w:rPr>
          <w:color w:val="000000"/>
        </w:rPr>
      </w:pPr>
    </w:p>
    <w:p w:rsidR="006B0465" w:rsidRPr="004E0C75" w:rsidRDefault="006B0465" w:rsidP="00067C33">
      <w:pPr>
        <w:jc w:val="both"/>
        <w:rPr>
          <w:color w:val="000000"/>
        </w:rPr>
      </w:pPr>
    </w:p>
    <w:p w:rsidR="00067C33" w:rsidRDefault="00067C33" w:rsidP="00067C33">
      <w:pPr>
        <w:jc w:val="both"/>
        <w:rPr>
          <w:color w:val="000000"/>
        </w:rPr>
      </w:pPr>
    </w:p>
    <w:p w:rsidR="00067C33" w:rsidRPr="00753730" w:rsidRDefault="00067C33" w:rsidP="00067C33">
      <w:pPr>
        <w:rPr>
          <w:color w:val="000000"/>
        </w:rPr>
      </w:pPr>
    </w:p>
    <w:sectPr w:rsidR="00067C33" w:rsidRPr="0075373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00888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12F1C"/>
    <w:rsid w:val="00357234"/>
    <w:rsid w:val="003A409A"/>
    <w:rsid w:val="003C5E98"/>
    <w:rsid w:val="003E2EB2"/>
    <w:rsid w:val="003E538F"/>
    <w:rsid w:val="004039EA"/>
    <w:rsid w:val="00405DA0"/>
    <w:rsid w:val="00424DA0"/>
    <w:rsid w:val="00437FD9"/>
    <w:rsid w:val="0045302A"/>
    <w:rsid w:val="00464C33"/>
    <w:rsid w:val="0048682D"/>
    <w:rsid w:val="00494E75"/>
    <w:rsid w:val="004A5E3B"/>
    <w:rsid w:val="004B3547"/>
    <w:rsid w:val="004D6EF3"/>
    <w:rsid w:val="004E0C75"/>
    <w:rsid w:val="004E7251"/>
    <w:rsid w:val="004F553A"/>
    <w:rsid w:val="004F7696"/>
    <w:rsid w:val="0050555E"/>
    <w:rsid w:val="005318E2"/>
    <w:rsid w:val="005330CC"/>
    <w:rsid w:val="0056364C"/>
    <w:rsid w:val="005960D4"/>
    <w:rsid w:val="005B4481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00AEE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676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456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4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685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8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715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02220&amp;archive=2015.08.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mersant.ru/doc/279619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zd-partner.ru/news/vysokoskorostnoe-dvizhenie/memorandum-o-vydelenii-kitaem-eshche-52-mlrd-rublei-na-vsm-mogut-podpisat-v-sentiabr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dok.ru/freighttrans/?ID=1302199" TargetMode="External"/><Relationship Id="rId10" Type="http://schemas.openxmlformats.org/officeDocument/2006/relationships/hyperlink" Target="http://www.kommersant.ru/doc/27963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alty.interfax.ru/realtyinf.asp?id=462501&amp;sec=146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2015-08-26T08:16:00Z</dcterms:created>
  <dcterms:modified xsi:type="dcterms:W3CDTF">2015-08-26T08:16:00Z</dcterms:modified>
</cp:coreProperties>
</file>