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222C7" w:rsidRDefault="00D41960" w:rsidP="00D41960">
      <w:pPr>
        <w:jc w:val="center"/>
        <w:rPr>
          <w:b/>
        </w:rPr>
      </w:pPr>
      <w:bookmarkStart w:id="0" w:name="_GoBack"/>
      <w:bookmarkEnd w:id="0"/>
      <w:r w:rsidRPr="00A222C7">
        <w:rPr>
          <w:b/>
        </w:rPr>
        <w:t>ИНФОРМАЦИОННЫЙ ОБЗОР ПРЕССЫ</w:t>
      </w:r>
    </w:p>
    <w:p w:rsidR="00D41960" w:rsidRPr="00A222C7" w:rsidRDefault="00D41960" w:rsidP="00757581">
      <w:pPr>
        <w:rPr>
          <w:b/>
        </w:rPr>
      </w:pPr>
    </w:p>
    <w:p w:rsidR="00AB029E" w:rsidRPr="00A222C7" w:rsidRDefault="001B41BD" w:rsidP="00C7762C">
      <w:pPr>
        <w:pBdr>
          <w:bottom w:val="single" w:sz="6" w:space="0" w:color="auto"/>
        </w:pBdr>
        <w:jc w:val="center"/>
        <w:rPr>
          <w:b/>
        </w:rPr>
      </w:pPr>
      <w:r w:rsidRPr="00A222C7">
        <w:rPr>
          <w:b/>
        </w:rPr>
        <w:t>07</w:t>
      </w:r>
      <w:r w:rsidR="00EF221A" w:rsidRPr="00A222C7">
        <w:rPr>
          <w:b/>
        </w:rPr>
        <w:t>.</w:t>
      </w:r>
      <w:r w:rsidR="00181AB5" w:rsidRPr="00A222C7">
        <w:rPr>
          <w:b/>
        </w:rPr>
        <w:t>04</w:t>
      </w:r>
      <w:r w:rsidR="00507DE6" w:rsidRPr="00A222C7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1C24CC" w:rsidRPr="00DC012A" w:rsidRDefault="001C24CC" w:rsidP="001C24CC">
      <w:pPr>
        <w:jc w:val="both"/>
        <w:rPr>
          <w:b/>
          <w:color w:val="000000"/>
        </w:rPr>
      </w:pPr>
    </w:p>
    <w:p w:rsidR="001B41BD" w:rsidRPr="00427115" w:rsidRDefault="001B41BD" w:rsidP="001B41BD">
      <w:pPr>
        <w:jc w:val="both"/>
        <w:rPr>
          <w:b/>
          <w:color w:val="000000"/>
        </w:rPr>
      </w:pPr>
      <w:r w:rsidRPr="00427115">
        <w:rPr>
          <w:b/>
          <w:color w:val="000000"/>
        </w:rPr>
        <w:t xml:space="preserve">Алексей </w:t>
      </w:r>
      <w:proofErr w:type="spellStart"/>
      <w:r w:rsidRPr="00427115">
        <w:rPr>
          <w:b/>
          <w:color w:val="000000"/>
        </w:rPr>
        <w:t>Улюкаев</w:t>
      </w:r>
      <w:proofErr w:type="spellEnd"/>
      <w:r w:rsidRPr="00427115">
        <w:rPr>
          <w:b/>
          <w:color w:val="000000"/>
        </w:rPr>
        <w:t xml:space="preserve">: «Совместный с РЖД аудиторский проект </w:t>
      </w:r>
      <w:proofErr w:type="gramStart"/>
      <w:r w:rsidRPr="00427115">
        <w:rPr>
          <w:b/>
          <w:color w:val="000000"/>
        </w:rPr>
        <w:t>приносит серьезные результаты</w:t>
      </w:r>
      <w:proofErr w:type="gramEnd"/>
      <w:r w:rsidRPr="00427115">
        <w:rPr>
          <w:b/>
          <w:color w:val="000000"/>
        </w:rPr>
        <w:t>»</w:t>
      </w:r>
    </w:p>
    <w:p w:rsidR="001B41BD" w:rsidRDefault="001B41BD" w:rsidP="001B41BD">
      <w:pPr>
        <w:jc w:val="both"/>
        <w:rPr>
          <w:color w:val="000000"/>
        </w:rPr>
      </w:pPr>
      <w:r>
        <w:rPr>
          <w:color w:val="000000"/>
        </w:rPr>
        <w:t>«</w:t>
      </w:r>
      <w:r w:rsidRPr="00427115">
        <w:rPr>
          <w:color w:val="000000"/>
        </w:rPr>
        <w:t xml:space="preserve">Мне кажется, совместный с Российскими железными дорогами аудиторский проект - очень неплохой. Уже на первом этапе реализации этого проекта мы добились серьезного результата, в частности, существенного сокращения операционных издержек и затрат. И сейчас мы видим, что опережающие индикаторы - погрузка на железной дороге, </w:t>
      </w:r>
      <w:proofErr w:type="spellStart"/>
      <w:r w:rsidRPr="00427115">
        <w:rPr>
          <w:color w:val="000000"/>
        </w:rPr>
        <w:t>грузоотправления</w:t>
      </w:r>
      <w:proofErr w:type="spellEnd"/>
      <w:r w:rsidRPr="00427115">
        <w:rPr>
          <w:color w:val="000000"/>
        </w:rPr>
        <w:t>, - оказываются в положительной плоскости. Во многом это происходит благодаря реализации мер по снижению издержек для грузоотправителей, а это в свою очередь - опережающий индикатор для оценки</w:t>
      </w:r>
      <w:r>
        <w:rPr>
          <w:color w:val="000000"/>
        </w:rPr>
        <w:t xml:space="preserve"> института экономического роста».</w:t>
      </w:r>
    </w:p>
    <w:p w:rsidR="001B41BD" w:rsidRDefault="001B41BD" w:rsidP="001B41BD">
      <w:pPr>
        <w:jc w:val="both"/>
        <w:rPr>
          <w:color w:val="000000"/>
        </w:rPr>
      </w:pPr>
      <w:hyperlink r:id="rId6" w:history="1">
        <w:r w:rsidRPr="00F33B28">
          <w:rPr>
            <w:rStyle w:val="a3"/>
          </w:rPr>
          <w:t>http://www.rzd-partner.ru/interviews/mneniia/sovmestnyi-s-rzhd-auditorskii-proekt-prinosit-sereznye-rezultaty/</w:t>
        </w:r>
      </w:hyperlink>
    </w:p>
    <w:p w:rsidR="001B41BD" w:rsidRDefault="001B41BD" w:rsidP="001B41BD">
      <w:pPr>
        <w:jc w:val="both"/>
        <w:rPr>
          <w:b/>
          <w:color w:val="000000"/>
        </w:rPr>
      </w:pPr>
      <w:r w:rsidRPr="00E90CE5">
        <w:rPr>
          <w:b/>
          <w:color w:val="000000"/>
        </w:rPr>
        <w:t xml:space="preserve"> </w:t>
      </w:r>
    </w:p>
    <w:p w:rsidR="001B41BD" w:rsidRDefault="001B41BD" w:rsidP="001B41BD">
      <w:pPr>
        <w:jc w:val="both"/>
        <w:rPr>
          <w:b/>
          <w:color w:val="000000"/>
        </w:rPr>
      </w:pPr>
    </w:p>
    <w:p w:rsidR="001B41BD" w:rsidRPr="00DC012A" w:rsidRDefault="001B41BD" w:rsidP="001B41BD">
      <w:pPr>
        <w:jc w:val="both"/>
        <w:rPr>
          <w:b/>
          <w:color w:val="000000"/>
        </w:rPr>
      </w:pPr>
      <w:r w:rsidRPr="00DC012A">
        <w:rPr>
          <w:b/>
          <w:color w:val="000000"/>
        </w:rPr>
        <w:t xml:space="preserve">Александр </w:t>
      </w:r>
      <w:proofErr w:type="spellStart"/>
      <w:r w:rsidRPr="00DC012A">
        <w:rPr>
          <w:b/>
          <w:color w:val="000000"/>
        </w:rPr>
        <w:t>Мишарин</w:t>
      </w:r>
      <w:proofErr w:type="spellEnd"/>
      <w:r w:rsidRPr="00DC012A">
        <w:rPr>
          <w:b/>
          <w:color w:val="000000"/>
        </w:rPr>
        <w:t>: «РЖД направили заявку на финансирование из банка БРИКС ряда проектов»</w:t>
      </w:r>
    </w:p>
    <w:p w:rsidR="001B41BD" w:rsidRPr="00DC012A" w:rsidRDefault="001B41BD" w:rsidP="001B41BD">
      <w:pPr>
        <w:jc w:val="both"/>
        <w:rPr>
          <w:color w:val="000000"/>
        </w:rPr>
      </w:pPr>
      <w:r>
        <w:rPr>
          <w:color w:val="000000"/>
        </w:rPr>
        <w:t>ОАО «</w:t>
      </w:r>
      <w:r w:rsidRPr="00DC012A">
        <w:rPr>
          <w:color w:val="000000"/>
        </w:rPr>
        <w:t>Р</w:t>
      </w:r>
      <w:r>
        <w:rPr>
          <w:color w:val="000000"/>
        </w:rPr>
        <w:t>оссийские железные дороги»</w:t>
      </w:r>
      <w:r w:rsidRPr="00DC012A">
        <w:rPr>
          <w:color w:val="000000"/>
        </w:rPr>
        <w:t xml:space="preserve"> направило заявку на финансирование из Нового банка развития ряда проектов, в том числе в</w:t>
      </w:r>
      <w:r>
        <w:rPr>
          <w:color w:val="000000"/>
        </w:rPr>
        <w:t>ысокоскоростной магистрали</w:t>
      </w:r>
      <w:r w:rsidRPr="00DC012A">
        <w:rPr>
          <w:color w:val="000000"/>
        </w:rPr>
        <w:t xml:space="preserve"> Москва - Казань. Об этом сообщил журналистам первый </w:t>
      </w:r>
      <w:proofErr w:type="gramStart"/>
      <w:r w:rsidRPr="00DC012A">
        <w:rPr>
          <w:color w:val="000000"/>
        </w:rPr>
        <w:t>виде-президент</w:t>
      </w:r>
      <w:proofErr w:type="gramEnd"/>
      <w:r w:rsidRPr="00DC012A">
        <w:rPr>
          <w:color w:val="000000"/>
        </w:rPr>
        <w:t xml:space="preserve"> РЖД Александр </w:t>
      </w:r>
      <w:proofErr w:type="spellStart"/>
      <w:r w:rsidRPr="00DC012A">
        <w:rPr>
          <w:color w:val="000000"/>
        </w:rPr>
        <w:t>Мишарин</w:t>
      </w:r>
      <w:proofErr w:type="spellEnd"/>
      <w:r w:rsidRPr="00DC012A">
        <w:rPr>
          <w:color w:val="000000"/>
        </w:rPr>
        <w:t>.</w:t>
      </w:r>
    </w:p>
    <w:p w:rsidR="001B41BD" w:rsidRDefault="001B41BD" w:rsidP="001B41BD">
      <w:pPr>
        <w:jc w:val="both"/>
        <w:rPr>
          <w:color w:val="000000"/>
        </w:rPr>
      </w:pPr>
      <w:hyperlink r:id="rId7" w:history="1">
        <w:r w:rsidRPr="00F33B28">
          <w:rPr>
            <w:rStyle w:val="a3"/>
          </w:rPr>
          <w:t>http://tass.ru/ekonomika/3182299</w:t>
        </w:r>
      </w:hyperlink>
    </w:p>
    <w:p w:rsidR="001B41BD" w:rsidRDefault="001B41BD" w:rsidP="001B41BD">
      <w:pPr>
        <w:jc w:val="both"/>
        <w:rPr>
          <w:b/>
          <w:color w:val="000000"/>
        </w:rPr>
      </w:pPr>
    </w:p>
    <w:p w:rsidR="001B41BD" w:rsidRDefault="001B41BD" w:rsidP="001B41BD">
      <w:pPr>
        <w:jc w:val="both"/>
        <w:rPr>
          <w:b/>
          <w:color w:val="000000"/>
        </w:rPr>
      </w:pPr>
    </w:p>
    <w:p w:rsidR="001B41BD" w:rsidRPr="00E90CE5" w:rsidRDefault="001B41BD" w:rsidP="001B41BD">
      <w:pPr>
        <w:jc w:val="both"/>
        <w:rPr>
          <w:b/>
          <w:color w:val="000000"/>
        </w:rPr>
      </w:pPr>
      <w:r w:rsidRPr="00E90CE5">
        <w:rPr>
          <w:b/>
          <w:color w:val="000000"/>
        </w:rPr>
        <w:t xml:space="preserve">«Российские железные дороги» разместили биржевые облигации на 20 </w:t>
      </w:r>
      <w:proofErr w:type="gramStart"/>
      <w:r w:rsidRPr="00E90CE5">
        <w:rPr>
          <w:b/>
          <w:color w:val="000000"/>
        </w:rPr>
        <w:t>млрд</w:t>
      </w:r>
      <w:proofErr w:type="gramEnd"/>
      <w:r w:rsidRPr="00E90CE5">
        <w:rPr>
          <w:b/>
          <w:color w:val="000000"/>
        </w:rPr>
        <w:t xml:space="preserve"> рублей</w:t>
      </w:r>
    </w:p>
    <w:p w:rsidR="001B41BD" w:rsidRDefault="001B41BD" w:rsidP="001B41BD">
      <w:pPr>
        <w:jc w:val="both"/>
        <w:rPr>
          <w:color w:val="000000"/>
        </w:rPr>
      </w:pPr>
      <w:r>
        <w:rPr>
          <w:color w:val="000000"/>
        </w:rPr>
        <w:t>Выпуск биржевых облигаций «РЖД»</w:t>
      </w:r>
      <w:r w:rsidRPr="00E90CE5">
        <w:rPr>
          <w:color w:val="000000"/>
        </w:rPr>
        <w:t xml:space="preserve"> серии БО-07 размещен в полном объеме, </w:t>
      </w:r>
      <w:r>
        <w:rPr>
          <w:color w:val="000000"/>
        </w:rPr>
        <w:t xml:space="preserve">говорится в сообщении компании. </w:t>
      </w:r>
      <w:r w:rsidRPr="00E90CE5">
        <w:rPr>
          <w:color w:val="000000"/>
        </w:rPr>
        <w:t xml:space="preserve">Эмитент разместил по открытой подписке 20 млн. облигаций номинальной стоимостью 1000 рублей каждая. Общий объем выпуска по номинальной стоимости составляет 20 млрд. рублей. </w:t>
      </w:r>
    </w:p>
    <w:p w:rsidR="001B41BD" w:rsidRDefault="001B41BD" w:rsidP="001B41BD">
      <w:pPr>
        <w:jc w:val="both"/>
        <w:rPr>
          <w:color w:val="000000"/>
        </w:rPr>
      </w:pPr>
      <w:hyperlink r:id="rId8" w:history="1">
        <w:r w:rsidRPr="00F33B28">
          <w:rPr>
            <w:rStyle w:val="a3"/>
          </w:rPr>
          <w:t>http://bonds.finam.ru/news/item/rossiiyskie-zheleznye-dorogi-razmestili-birzhevye-obligacii-na-20-mlrd-rubleiy/</w:t>
        </w:r>
      </w:hyperlink>
    </w:p>
    <w:p w:rsidR="001B41BD" w:rsidRDefault="001B41BD" w:rsidP="001B41BD">
      <w:pPr>
        <w:jc w:val="both"/>
        <w:rPr>
          <w:b/>
          <w:color w:val="000000"/>
        </w:rPr>
      </w:pPr>
    </w:p>
    <w:p w:rsidR="001B41BD" w:rsidRDefault="001B41BD" w:rsidP="001B41BD">
      <w:pPr>
        <w:jc w:val="both"/>
        <w:rPr>
          <w:b/>
          <w:color w:val="000000"/>
        </w:rPr>
      </w:pPr>
    </w:p>
    <w:p w:rsidR="001B41BD" w:rsidRPr="00E90CE5" w:rsidRDefault="001B41BD" w:rsidP="001B41BD">
      <w:pPr>
        <w:jc w:val="both"/>
        <w:rPr>
          <w:b/>
          <w:color w:val="000000"/>
        </w:rPr>
      </w:pPr>
      <w:r w:rsidRPr="00E90CE5">
        <w:rPr>
          <w:b/>
          <w:color w:val="000000"/>
        </w:rPr>
        <w:t xml:space="preserve">Модернизация требует квалификации. Инфраструктурный комплекс РЖД будет сотрудничать с </w:t>
      </w:r>
      <w:proofErr w:type="spellStart"/>
      <w:r w:rsidRPr="00E90CE5">
        <w:rPr>
          <w:b/>
          <w:color w:val="000000"/>
        </w:rPr>
        <w:t>МИИТом</w:t>
      </w:r>
      <w:proofErr w:type="spellEnd"/>
      <w:r>
        <w:rPr>
          <w:b/>
          <w:color w:val="000000"/>
        </w:rPr>
        <w:t xml:space="preserve"> (ВИДЕО)</w:t>
      </w:r>
    </w:p>
    <w:p w:rsidR="001B41BD" w:rsidRDefault="001B41BD" w:rsidP="001B41BD">
      <w:pPr>
        <w:jc w:val="both"/>
        <w:rPr>
          <w:color w:val="000000"/>
        </w:rPr>
      </w:pPr>
      <w:r w:rsidRPr="00DC012A">
        <w:rPr>
          <w:color w:val="000000"/>
        </w:rPr>
        <w:t xml:space="preserve">Руководство инфраструктурного комплекса РЖД подписало договор о сотрудничестве с Московским государственным университетом путей сообщения. Новые инженерные задачи, стоящие перед компанией, требуют эффективного </w:t>
      </w:r>
      <w:r>
        <w:rPr>
          <w:color w:val="000000"/>
        </w:rPr>
        <w:t xml:space="preserve">подхода в обучении сотрудников. </w:t>
      </w:r>
      <w:r w:rsidRPr="00DC012A">
        <w:rPr>
          <w:color w:val="000000"/>
        </w:rPr>
        <w:t xml:space="preserve">Строительство высокоскоростной магистрали в Казани, повышение скоростей на полигонах, расширение БАМа и </w:t>
      </w:r>
      <w:proofErr w:type="spellStart"/>
      <w:r w:rsidRPr="00DC012A">
        <w:rPr>
          <w:color w:val="000000"/>
        </w:rPr>
        <w:t>Трансиба</w:t>
      </w:r>
      <w:proofErr w:type="spellEnd"/>
      <w:r w:rsidRPr="00DC012A">
        <w:rPr>
          <w:color w:val="000000"/>
        </w:rPr>
        <w:t>, создание московской кольцевой железной дороги — все эти задачи предстоит решать сегодняшним студентам.</w:t>
      </w:r>
    </w:p>
    <w:p w:rsidR="001B41BD" w:rsidRPr="00E90CE5" w:rsidRDefault="001B41BD" w:rsidP="001B41BD">
      <w:pPr>
        <w:jc w:val="both"/>
        <w:rPr>
          <w:color w:val="000000"/>
        </w:rPr>
      </w:pPr>
      <w:hyperlink r:id="rId9" w:history="1">
        <w:r w:rsidRPr="00F33B28">
          <w:rPr>
            <w:rStyle w:val="a3"/>
          </w:rPr>
          <w:t>http://www.rzdtv.ru/2016/04/06/modernizatsiya-trebuet-kvalifikatsii-infrastrukturnyiy-kompleks-rzhd-budet-sotrudnichat-s-miitom/</w:t>
        </w:r>
      </w:hyperlink>
    </w:p>
    <w:p w:rsidR="001B41BD" w:rsidRPr="00E90CE5" w:rsidRDefault="001B41BD" w:rsidP="001B41BD">
      <w:pPr>
        <w:jc w:val="both"/>
        <w:rPr>
          <w:color w:val="000000"/>
        </w:rPr>
      </w:pPr>
      <w:r w:rsidRPr="00E90CE5">
        <w:rPr>
          <w:color w:val="000000"/>
        </w:rPr>
        <w:t xml:space="preserve"> </w:t>
      </w:r>
    </w:p>
    <w:p w:rsidR="001B41BD" w:rsidRDefault="001B41BD" w:rsidP="001B41BD">
      <w:pPr>
        <w:jc w:val="both"/>
        <w:rPr>
          <w:b/>
          <w:color w:val="000000"/>
        </w:rPr>
      </w:pPr>
    </w:p>
    <w:p w:rsidR="001B41BD" w:rsidRPr="00DC012A" w:rsidRDefault="001B41BD" w:rsidP="001B41BD">
      <w:pPr>
        <w:jc w:val="both"/>
        <w:rPr>
          <w:b/>
          <w:color w:val="000000"/>
        </w:rPr>
      </w:pPr>
      <w:r w:rsidRPr="00DC012A">
        <w:rPr>
          <w:b/>
          <w:color w:val="000000"/>
        </w:rPr>
        <w:t>Новую железную дорогу построят к границе ОЭЗ Тольятти</w:t>
      </w:r>
    </w:p>
    <w:p w:rsidR="001B41BD" w:rsidRDefault="001B41BD" w:rsidP="001B41B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DC012A">
        <w:rPr>
          <w:color w:val="000000"/>
        </w:rPr>
        <w:t>Участок железной дороги протяженностью 8,2 км планируют построить к границе особой экономической зоны «Тольятти», соо</w:t>
      </w:r>
      <w:r>
        <w:rPr>
          <w:color w:val="000000"/>
        </w:rPr>
        <w:t xml:space="preserve">бщает в среду пресс-служба ОЭЗ. </w:t>
      </w:r>
      <w:r w:rsidRPr="00DC012A">
        <w:rPr>
          <w:color w:val="000000"/>
        </w:rPr>
        <w:t xml:space="preserve">«Вопросы строительства железнодорожных путей к границам ОЭЗ ППТ «Тольятти» обсуждались на совещании, которое состоялось в министерстве транспорта РФ. В </w:t>
      </w:r>
      <w:proofErr w:type="gramStart"/>
      <w:r w:rsidRPr="00DC012A">
        <w:rPr>
          <w:color w:val="000000"/>
        </w:rPr>
        <w:t>мероприятии</w:t>
      </w:r>
      <w:proofErr w:type="gramEnd"/>
      <w:r w:rsidRPr="00DC012A">
        <w:rPr>
          <w:color w:val="000000"/>
        </w:rPr>
        <w:t xml:space="preserve"> под председательством заместителя министра транспорта РФ Алексея </w:t>
      </w:r>
      <w:proofErr w:type="spellStart"/>
      <w:r w:rsidRPr="00DC012A">
        <w:rPr>
          <w:color w:val="000000"/>
        </w:rPr>
        <w:t>Цыденова</w:t>
      </w:r>
      <w:proofErr w:type="spellEnd"/>
      <w:r w:rsidRPr="00DC012A">
        <w:rPr>
          <w:color w:val="000000"/>
        </w:rPr>
        <w:t xml:space="preserve"> приняли участие представители федерального агентства железнодорожного транспорта, правительства Самарской области и ОАО «РЖД». Встреча состоялась в соответствии с поручением председателя правительства РФ Дмитрия Медведева и аппарата правительства РФ», - говорится в сообщении.</w:t>
      </w:r>
    </w:p>
    <w:p w:rsidR="001B41BD" w:rsidRDefault="001B41BD" w:rsidP="001B41BD">
      <w:pPr>
        <w:jc w:val="both"/>
        <w:rPr>
          <w:color w:val="000000"/>
        </w:rPr>
      </w:pPr>
      <w:hyperlink r:id="rId10" w:history="1">
        <w:r w:rsidRPr="00F33B28">
          <w:rPr>
            <w:rStyle w:val="a3"/>
          </w:rPr>
          <w:t>http://www.kommersant.ru/doc/2957026</w:t>
        </w:r>
      </w:hyperlink>
    </w:p>
    <w:p w:rsidR="001B41BD" w:rsidRDefault="001B41BD" w:rsidP="001B41BD">
      <w:pPr>
        <w:jc w:val="both"/>
        <w:rPr>
          <w:b/>
          <w:color w:val="000000"/>
        </w:rPr>
      </w:pPr>
    </w:p>
    <w:p w:rsidR="001B41BD" w:rsidRDefault="001B41BD" w:rsidP="001B41BD">
      <w:pPr>
        <w:jc w:val="both"/>
        <w:rPr>
          <w:b/>
          <w:color w:val="000000"/>
        </w:rPr>
      </w:pPr>
    </w:p>
    <w:p w:rsidR="001B41BD" w:rsidRPr="00DC012A" w:rsidRDefault="001B41BD" w:rsidP="001B41BD">
      <w:pPr>
        <w:jc w:val="both"/>
        <w:rPr>
          <w:b/>
          <w:color w:val="000000"/>
        </w:rPr>
      </w:pPr>
      <w:r w:rsidRPr="00DC012A">
        <w:rPr>
          <w:b/>
          <w:color w:val="000000"/>
        </w:rPr>
        <w:t>Замена контактного провода идёт с перевыполнением плана</w:t>
      </w:r>
    </w:p>
    <w:p w:rsidR="001B41BD" w:rsidRDefault="001B41BD" w:rsidP="001B41BD">
      <w:pPr>
        <w:jc w:val="both"/>
        <w:rPr>
          <w:color w:val="000000"/>
        </w:rPr>
      </w:pPr>
      <w:r>
        <w:rPr>
          <w:color w:val="000000"/>
        </w:rPr>
        <w:t>Интервью Дмитрия</w:t>
      </w:r>
      <w:r w:rsidRPr="00DC012A">
        <w:rPr>
          <w:color w:val="000000"/>
        </w:rPr>
        <w:t xml:space="preserve"> </w:t>
      </w:r>
      <w:proofErr w:type="spellStart"/>
      <w:r w:rsidRPr="00DC012A">
        <w:rPr>
          <w:color w:val="000000"/>
        </w:rPr>
        <w:t>Невенченко</w:t>
      </w:r>
      <w:proofErr w:type="spellEnd"/>
      <w:r w:rsidRPr="00DC012A">
        <w:rPr>
          <w:color w:val="000000"/>
        </w:rPr>
        <w:t>, начальник</w:t>
      </w:r>
      <w:r>
        <w:rPr>
          <w:color w:val="000000"/>
        </w:rPr>
        <w:t>а</w:t>
      </w:r>
      <w:r w:rsidRPr="00DC012A">
        <w:rPr>
          <w:color w:val="000000"/>
        </w:rPr>
        <w:t xml:space="preserve"> Западно-Сибирской дирекции капитального ремонта и реконструкции объектов электрификации и электроснабжения</w:t>
      </w:r>
      <w:r>
        <w:rPr>
          <w:color w:val="000000"/>
        </w:rPr>
        <w:t>.</w:t>
      </w:r>
    </w:p>
    <w:p w:rsidR="001B41BD" w:rsidRDefault="001B41BD" w:rsidP="001B41BD">
      <w:pPr>
        <w:jc w:val="both"/>
        <w:rPr>
          <w:color w:val="000000"/>
        </w:rPr>
      </w:pPr>
      <w:hyperlink r:id="rId11" w:history="1">
        <w:r w:rsidRPr="00F33B28">
          <w:rPr>
            <w:rStyle w:val="a3"/>
          </w:rPr>
          <w:t>http://www.gudok.ru/newspaper/?ID=1333151&amp;archive=2016.04.07</w:t>
        </w:r>
      </w:hyperlink>
    </w:p>
    <w:p w:rsidR="001B41BD" w:rsidRDefault="001B41BD" w:rsidP="00DC012A">
      <w:pPr>
        <w:jc w:val="both"/>
        <w:rPr>
          <w:b/>
          <w:color w:val="000000"/>
        </w:rPr>
      </w:pPr>
    </w:p>
    <w:p w:rsidR="001B41BD" w:rsidRDefault="001B41BD" w:rsidP="00DC012A">
      <w:pPr>
        <w:jc w:val="both"/>
        <w:rPr>
          <w:b/>
          <w:color w:val="000000"/>
        </w:rPr>
      </w:pPr>
    </w:p>
    <w:p w:rsidR="00DC012A" w:rsidRPr="00DC012A" w:rsidRDefault="00DC012A" w:rsidP="00DC012A">
      <w:pPr>
        <w:jc w:val="both"/>
        <w:rPr>
          <w:b/>
          <w:color w:val="000000"/>
        </w:rPr>
      </w:pPr>
      <w:r w:rsidRPr="00DC012A">
        <w:rPr>
          <w:b/>
          <w:color w:val="000000"/>
        </w:rPr>
        <w:t>Выиграли неделю</w:t>
      </w:r>
    </w:p>
    <w:p w:rsidR="00DC012A" w:rsidRDefault="00DC012A" w:rsidP="00DC012A">
      <w:pPr>
        <w:jc w:val="both"/>
        <w:rPr>
          <w:color w:val="000000"/>
        </w:rPr>
      </w:pPr>
      <w:r w:rsidRPr="00DC012A">
        <w:rPr>
          <w:color w:val="000000"/>
        </w:rPr>
        <w:t>На станции Тайшет Восточно-Сибирской дороги завершена первая очередь оздоровления двух главных путей – ч</w:t>
      </w:r>
      <w:r>
        <w:rPr>
          <w:color w:val="000000"/>
        </w:rPr>
        <w:t xml:space="preserve">етвёртого и шестого обводного. </w:t>
      </w:r>
      <w:r w:rsidRPr="00DC012A">
        <w:rPr>
          <w:color w:val="000000"/>
        </w:rPr>
        <w:t xml:space="preserve">По словам начальника службы движения Восточно-Сибирской дирекции управления движением Николая Никитченко, эти пути, по которым пропускались чётные поезда, были закрыты для движения с 1 марта. </w:t>
      </w:r>
    </w:p>
    <w:p w:rsidR="00DC012A" w:rsidRDefault="00DC012A" w:rsidP="00DC012A">
      <w:pPr>
        <w:jc w:val="both"/>
        <w:rPr>
          <w:color w:val="000000"/>
        </w:rPr>
      </w:pPr>
      <w:hyperlink r:id="rId12" w:history="1">
        <w:r w:rsidRPr="00F33B28">
          <w:rPr>
            <w:rStyle w:val="a3"/>
          </w:rPr>
          <w:t>http://www.gudok.ru/newspaper/?ID=1333162&amp;archive=2016.04.07</w:t>
        </w:r>
      </w:hyperlink>
    </w:p>
    <w:p w:rsidR="00DC012A" w:rsidRDefault="00DC012A" w:rsidP="00DC012A">
      <w:pPr>
        <w:jc w:val="both"/>
        <w:rPr>
          <w:color w:val="000000"/>
        </w:rPr>
      </w:pPr>
    </w:p>
    <w:p w:rsidR="00E90CE5" w:rsidRDefault="00E90CE5" w:rsidP="00E90CE5">
      <w:pPr>
        <w:jc w:val="both"/>
        <w:rPr>
          <w:color w:val="000000"/>
        </w:rPr>
      </w:pPr>
    </w:p>
    <w:p w:rsidR="001B41BD" w:rsidRDefault="001B41BD" w:rsidP="00427115">
      <w:pPr>
        <w:jc w:val="both"/>
        <w:rPr>
          <w:color w:val="000000"/>
        </w:rPr>
      </w:pPr>
    </w:p>
    <w:p w:rsidR="001B41BD" w:rsidRDefault="001B41BD" w:rsidP="00427115">
      <w:pPr>
        <w:jc w:val="both"/>
        <w:rPr>
          <w:color w:val="000000"/>
        </w:rPr>
      </w:pPr>
    </w:p>
    <w:p w:rsidR="001B41BD" w:rsidRPr="00E90CE5" w:rsidRDefault="001B41BD" w:rsidP="00427115">
      <w:pPr>
        <w:jc w:val="both"/>
        <w:rPr>
          <w:color w:val="000000"/>
        </w:rPr>
      </w:pPr>
    </w:p>
    <w:p w:rsidR="00E90CE5" w:rsidRPr="00DC012A" w:rsidRDefault="00E90CE5" w:rsidP="00DC012A">
      <w:pPr>
        <w:jc w:val="both"/>
        <w:rPr>
          <w:color w:val="000000"/>
        </w:rPr>
      </w:pPr>
    </w:p>
    <w:p w:rsidR="00602964" w:rsidRPr="00385420" w:rsidRDefault="00602964" w:rsidP="00DC012A">
      <w:pPr>
        <w:jc w:val="both"/>
        <w:rPr>
          <w:color w:val="000000"/>
        </w:rPr>
      </w:pPr>
    </w:p>
    <w:sectPr w:rsidR="00602964" w:rsidRPr="0038542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22C7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ds.finam.ru/news/item/rossiiyskie-zheleznye-dorogi-razmestili-birzhevye-obligacii-na-20-mlrd-rublei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182299" TargetMode="External"/><Relationship Id="rId12" Type="http://schemas.openxmlformats.org/officeDocument/2006/relationships/hyperlink" Target="http://www.gudok.ru/newspaper/?ID=1333162&amp;archive=2016.04.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interviews/mneniia/sovmestnyi-s-rzhd-auditorskii-proekt-prinosit-sereznye-rezultaty/" TargetMode="External"/><Relationship Id="rId11" Type="http://schemas.openxmlformats.org/officeDocument/2006/relationships/hyperlink" Target="http://www.gudok.ru/newspaper/?ID=1333151&amp;archive=2016.04.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/doc/2957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tv.ru/2016/04/06/modernizatsiya-trebuet-kvalifikatsii-infrastrukturnyiy-kompleks-rzhd-budet-sotrudnichat-s-miit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00BF-89A9-4DAC-A31E-A1AC8289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2016-04-07T08:00:00Z</dcterms:created>
  <dcterms:modified xsi:type="dcterms:W3CDTF">2016-04-07T08:00:00Z</dcterms:modified>
</cp:coreProperties>
</file>