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753DBC" w:rsidRDefault="00D41960" w:rsidP="00D41960">
      <w:pPr>
        <w:jc w:val="center"/>
        <w:rPr>
          <w:b/>
        </w:rPr>
      </w:pPr>
      <w:bookmarkStart w:id="0" w:name="_GoBack"/>
      <w:r w:rsidRPr="00753DBC">
        <w:rPr>
          <w:b/>
        </w:rPr>
        <w:t>ИНФОРМАЦИОННЫЙ ОБЗОР ПРЕССЫ</w:t>
      </w:r>
    </w:p>
    <w:p w:rsidR="00D41960" w:rsidRPr="00753DBC" w:rsidRDefault="00D41960" w:rsidP="00D41960">
      <w:pPr>
        <w:jc w:val="center"/>
        <w:rPr>
          <w:b/>
        </w:rPr>
      </w:pPr>
    </w:p>
    <w:p w:rsidR="00D41960" w:rsidRPr="00753DBC" w:rsidRDefault="00D41960" w:rsidP="00D41960">
      <w:pPr>
        <w:jc w:val="center"/>
        <w:rPr>
          <w:b/>
        </w:rPr>
      </w:pPr>
    </w:p>
    <w:p w:rsidR="00D41960" w:rsidRPr="00753DBC" w:rsidRDefault="005C5C29" w:rsidP="00D41960">
      <w:pPr>
        <w:pBdr>
          <w:bottom w:val="single" w:sz="6" w:space="0" w:color="auto"/>
        </w:pBdr>
        <w:jc w:val="center"/>
        <w:rPr>
          <w:b/>
        </w:rPr>
      </w:pPr>
      <w:r w:rsidRPr="00753DBC">
        <w:rPr>
          <w:b/>
        </w:rPr>
        <w:t>06</w:t>
      </w:r>
      <w:r w:rsidR="00EF221A" w:rsidRPr="00753DBC">
        <w:rPr>
          <w:b/>
        </w:rPr>
        <w:t>.</w:t>
      </w:r>
      <w:r w:rsidRPr="00753DBC">
        <w:rPr>
          <w:b/>
        </w:rPr>
        <w:t>11</w:t>
      </w:r>
      <w:r w:rsidR="00EF221A" w:rsidRPr="00753DBC">
        <w:rPr>
          <w:b/>
        </w:rPr>
        <w:t>.2015</w:t>
      </w:r>
    </w:p>
    <w:bookmarkEnd w:id="0"/>
    <w:p w:rsidR="00593429" w:rsidRPr="00593429" w:rsidRDefault="00593429" w:rsidP="00593429">
      <w:pPr>
        <w:rPr>
          <w:color w:val="000000"/>
        </w:rPr>
      </w:pPr>
    </w:p>
    <w:p w:rsidR="00705757" w:rsidRPr="00B82A75" w:rsidRDefault="00705757" w:rsidP="005C5C29">
      <w:pPr>
        <w:jc w:val="both"/>
        <w:rPr>
          <w:b/>
          <w:color w:val="000000"/>
        </w:rPr>
      </w:pPr>
      <w:r w:rsidRPr="00B82A75">
        <w:rPr>
          <w:b/>
          <w:color w:val="000000"/>
        </w:rPr>
        <w:t>Из РЖД могут уйти еще два вице-президента</w:t>
      </w:r>
    </w:p>
    <w:p w:rsidR="00705757" w:rsidRDefault="00705757" w:rsidP="005C5C29">
      <w:pPr>
        <w:jc w:val="both"/>
        <w:rPr>
          <w:color w:val="000000"/>
        </w:rPr>
      </w:pPr>
      <w:r w:rsidRPr="00B82A75">
        <w:rPr>
          <w:color w:val="000000"/>
        </w:rPr>
        <w:t xml:space="preserve">В ближайшие дни РЖД может лишиться еще двух членов правления – вице-президента по информационным технологиям Алексея Илларионова и вице-президента по инфраструктуре Александра </w:t>
      </w:r>
      <w:proofErr w:type="spellStart"/>
      <w:r w:rsidRPr="00B82A75">
        <w:rPr>
          <w:color w:val="000000"/>
        </w:rPr>
        <w:t>Целько</w:t>
      </w:r>
      <w:proofErr w:type="spellEnd"/>
      <w:r w:rsidRPr="00B82A75">
        <w:rPr>
          <w:color w:val="000000"/>
        </w:rPr>
        <w:t xml:space="preserve">, рассказали «Ведомостям» три источника, близких к монополии. А вице-президентом по стратегии вместо Валерия Решетникова, перешедшего на должность советника, может быть назначен гендиректор </w:t>
      </w:r>
      <w:proofErr w:type="spellStart"/>
      <w:r w:rsidRPr="00B82A75">
        <w:rPr>
          <w:color w:val="000000"/>
        </w:rPr>
        <w:t>Globaltrans</w:t>
      </w:r>
      <w:proofErr w:type="spellEnd"/>
      <w:r w:rsidRPr="00B82A75">
        <w:rPr>
          <w:color w:val="000000"/>
        </w:rPr>
        <w:t xml:space="preserve"> Сергей Мальцев, знают два источника, близких к совету директоров монополии.</w:t>
      </w:r>
    </w:p>
    <w:p w:rsidR="00705757" w:rsidRDefault="00705757" w:rsidP="005C5C29">
      <w:pPr>
        <w:jc w:val="both"/>
        <w:rPr>
          <w:color w:val="000000"/>
        </w:rPr>
      </w:pPr>
      <w:hyperlink r:id="rId5" w:history="1">
        <w:r w:rsidRPr="00D30D03">
          <w:rPr>
            <w:rStyle w:val="a3"/>
          </w:rPr>
          <w:t>http://www.vedomosti.ru/business/articles/2015/11/06/615796-rzhd-mogut-esche-dva-vitse-prezidenta</w:t>
        </w:r>
      </w:hyperlink>
    </w:p>
    <w:p w:rsidR="00705757" w:rsidRDefault="00705757" w:rsidP="005C5C29">
      <w:pPr>
        <w:jc w:val="both"/>
        <w:rPr>
          <w:b/>
          <w:color w:val="000000"/>
        </w:rPr>
      </w:pPr>
    </w:p>
    <w:p w:rsidR="00705757" w:rsidRDefault="00705757" w:rsidP="005C5C29">
      <w:pPr>
        <w:jc w:val="both"/>
        <w:rPr>
          <w:b/>
          <w:color w:val="000000"/>
        </w:rPr>
      </w:pPr>
    </w:p>
    <w:p w:rsidR="00705757" w:rsidRPr="00B82A75" w:rsidRDefault="00705757" w:rsidP="005C5C29">
      <w:pPr>
        <w:jc w:val="both"/>
        <w:rPr>
          <w:b/>
          <w:color w:val="000000"/>
        </w:rPr>
      </w:pPr>
      <w:r w:rsidRPr="00B82A75">
        <w:rPr>
          <w:b/>
          <w:color w:val="000000"/>
        </w:rPr>
        <w:t xml:space="preserve">Белозеров не исключает приход в РЖД </w:t>
      </w:r>
      <w:proofErr w:type="gramStart"/>
      <w:r w:rsidRPr="00B82A75">
        <w:rPr>
          <w:b/>
          <w:color w:val="000000"/>
        </w:rPr>
        <w:t>топ-менеджеров</w:t>
      </w:r>
      <w:proofErr w:type="gramEnd"/>
      <w:r w:rsidRPr="00B82A75">
        <w:rPr>
          <w:b/>
          <w:color w:val="000000"/>
        </w:rPr>
        <w:t xml:space="preserve"> из частного бизнеса</w:t>
      </w:r>
    </w:p>
    <w:p w:rsidR="00705757" w:rsidRDefault="00705757" w:rsidP="005C5C29">
      <w:pPr>
        <w:jc w:val="both"/>
        <w:rPr>
          <w:color w:val="000000"/>
        </w:rPr>
      </w:pPr>
      <w:r w:rsidRPr="00B82A75">
        <w:rPr>
          <w:color w:val="000000"/>
        </w:rPr>
        <w:t xml:space="preserve">Президент ОАО "Российские железные дороги" (РЖД) Олег Белозеров не исключает, что в руководство компании могут прийти </w:t>
      </w:r>
      <w:proofErr w:type="gramStart"/>
      <w:r w:rsidRPr="00B82A75">
        <w:rPr>
          <w:color w:val="000000"/>
        </w:rPr>
        <w:t>топ</w:t>
      </w:r>
      <w:r>
        <w:rPr>
          <w:color w:val="000000"/>
        </w:rPr>
        <w:t>-менеджеры</w:t>
      </w:r>
      <w:proofErr w:type="gramEnd"/>
      <w:r>
        <w:rPr>
          <w:color w:val="000000"/>
        </w:rPr>
        <w:t xml:space="preserve"> из частных компаний. </w:t>
      </w:r>
      <w:r w:rsidRPr="00B82A75">
        <w:rPr>
          <w:color w:val="000000"/>
        </w:rPr>
        <w:t xml:space="preserve">"Приход в РЖД возможен и для госчиновников, и не госчиновников, и предпринимателей. Любой формат, который усилит РЖД, приветствуется", - отметил Белозеров, отвечая на вопрос о возможном приходе в компанию </w:t>
      </w:r>
      <w:proofErr w:type="gramStart"/>
      <w:r w:rsidRPr="00B82A75">
        <w:rPr>
          <w:color w:val="000000"/>
        </w:rPr>
        <w:t>топ-менеджеров</w:t>
      </w:r>
      <w:proofErr w:type="gramEnd"/>
      <w:r w:rsidRPr="00B82A75">
        <w:rPr>
          <w:color w:val="000000"/>
        </w:rPr>
        <w:t xml:space="preserve"> из частного бизнеса.</w:t>
      </w:r>
    </w:p>
    <w:p w:rsidR="00705757" w:rsidRDefault="00705757" w:rsidP="005C5C29">
      <w:pPr>
        <w:jc w:val="both"/>
        <w:rPr>
          <w:color w:val="000000"/>
        </w:rPr>
      </w:pPr>
      <w:hyperlink r:id="rId6" w:history="1">
        <w:r w:rsidRPr="00D30D03">
          <w:rPr>
            <w:rStyle w:val="a3"/>
          </w:rPr>
          <w:t>http://tass.ru/ekonomika/2408545</w:t>
        </w:r>
      </w:hyperlink>
    </w:p>
    <w:p w:rsidR="00705757" w:rsidRDefault="00705757" w:rsidP="005C5C29">
      <w:pPr>
        <w:jc w:val="both"/>
        <w:rPr>
          <w:color w:val="000000"/>
        </w:rPr>
      </w:pPr>
    </w:p>
    <w:p w:rsidR="00705757" w:rsidRDefault="00705757" w:rsidP="005C5C29">
      <w:pPr>
        <w:jc w:val="both"/>
        <w:rPr>
          <w:b/>
          <w:color w:val="000000"/>
        </w:rPr>
      </w:pPr>
    </w:p>
    <w:p w:rsidR="00705757" w:rsidRPr="007A0387" w:rsidRDefault="00705757" w:rsidP="005C5C29">
      <w:pPr>
        <w:jc w:val="both"/>
        <w:rPr>
          <w:b/>
          <w:color w:val="000000"/>
        </w:rPr>
      </w:pPr>
      <w:r w:rsidRPr="007A0387">
        <w:rPr>
          <w:b/>
          <w:color w:val="000000"/>
        </w:rPr>
        <w:t>Президент ОАО "РЖД" Олег Белозеров не планирует входить в исполком РФС</w:t>
      </w:r>
    </w:p>
    <w:p w:rsidR="00705757" w:rsidRPr="007A0387" w:rsidRDefault="00705757" w:rsidP="005C5C29">
      <w:pPr>
        <w:jc w:val="both"/>
        <w:rPr>
          <w:color w:val="000000"/>
        </w:rPr>
      </w:pPr>
      <w:r w:rsidRPr="007A0387">
        <w:rPr>
          <w:color w:val="000000"/>
        </w:rPr>
        <w:t xml:space="preserve">Прежний глава РЖД Владимир Якунин состоял в исполкоме РФС. РЖД финансируют московский футбольный </w:t>
      </w:r>
      <w:r>
        <w:rPr>
          <w:color w:val="000000"/>
        </w:rPr>
        <w:t xml:space="preserve">клуб "Локомотив". </w:t>
      </w:r>
      <w:r w:rsidRPr="007A0387">
        <w:rPr>
          <w:color w:val="000000"/>
        </w:rPr>
        <w:t>"Нет", — сообщил Белозеров, отвечая на вопрос, не планируе</w:t>
      </w:r>
      <w:r>
        <w:rPr>
          <w:color w:val="000000"/>
        </w:rPr>
        <w:t xml:space="preserve">т ли он входить в исполком РФС. </w:t>
      </w:r>
      <w:r w:rsidRPr="007A0387">
        <w:rPr>
          <w:color w:val="000000"/>
        </w:rPr>
        <w:t>"Вы говорите, даже не обсуждается? Не знаю, наверное, даже не обсуждается. Мне про это даже ничего не известно", — сказал он.</w:t>
      </w:r>
    </w:p>
    <w:p w:rsidR="00705757" w:rsidRDefault="00705757" w:rsidP="005C5C29">
      <w:pPr>
        <w:jc w:val="both"/>
        <w:rPr>
          <w:color w:val="000000"/>
        </w:rPr>
      </w:pPr>
      <w:hyperlink r:id="rId7" w:history="1">
        <w:r w:rsidRPr="00D30D03">
          <w:rPr>
            <w:rStyle w:val="a3"/>
          </w:rPr>
          <w:t>http://ria.ru/sport/20151105/1314158084.html#ixzz3qh8GV29D</w:t>
        </w:r>
      </w:hyperlink>
    </w:p>
    <w:p w:rsidR="00705757" w:rsidRDefault="00705757" w:rsidP="005C5C29">
      <w:pPr>
        <w:jc w:val="both"/>
        <w:rPr>
          <w:b/>
          <w:color w:val="000000"/>
        </w:rPr>
      </w:pPr>
    </w:p>
    <w:p w:rsidR="00705757" w:rsidRDefault="00705757" w:rsidP="005C5C29">
      <w:pPr>
        <w:jc w:val="both"/>
        <w:rPr>
          <w:b/>
          <w:color w:val="000000"/>
        </w:rPr>
      </w:pPr>
    </w:p>
    <w:p w:rsidR="00593429" w:rsidRPr="00593429" w:rsidRDefault="00593429" w:rsidP="005C5C29">
      <w:pPr>
        <w:jc w:val="both"/>
        <w:rPr>
          <w:b/>
          <w:color w:val="000000"/>
        </w:rPr>
      </w:pPr>
      <w:r w:rsidRPr="00593429">
        <w:rPr>
          <w:b/>
          <w:color w:val="000000"/>
        </w:rPr>
        <w:t>БАМ попробуют расширить без бюджета</w:t>
      </w:r>
    </w:p>
    <w:p w:rsidR="00A61425" w:rsidRDefault="00593429" w:rsidP="005C5C29">
      <w:pPr>
        <w:jc w:val="both"/>
        <w:rPr>
          <w:color w:val="000000"/>
        </w:rPr>
      </w:pPr>
      <w:r w:rsidRPr="00593429">
        <w:rPr>
          <w:color w:val="000000"/>
        </w:rPr>
        <w:t xml:space="preserve">Глава ОАО РЖД Олег Белозеров заявил, что многомиллиардные инвестиции в модернизацию БАМа и Транссиба могут быть снижены, а в 2016 году монополия попробует инвестировать в проект без средств федерального бюджета. Ранее "Открытое правительство" уже установило, что стоимость </w:t>
      </w:r>
      <w:proofErr w:type="spellStart"/>
      <w:r w:rsidRPr="00593429">
        <w:rPr>
          <w:color w:val="000000"/>
        </w:rPr>
        <w:t>аудированных</w:t>
      </w:r>
      <w:proofErr w:type="spellEnd"/>
      <w:r w:rsidRPr="00593429">
        <w:rPr>
          <w:color w:val="000000"/>
        </w:rPr>
        <w:t xml:space="preserve"> объектов проекта может быть снижена на 10-20%. По мнению экспертов, замораживать самый дорогой </w:t>
      </w:r>
      <w:proofErr w:type="spellStart"/>
      <w:r w:rsidRPr="00593429">
        <w:rPr>
          <w:color w:val="000000"/>
        </w:rPr>
        <w:t>инвестпроект</w:t>
      </w:r>
      <w:proofErr w:type="spellEnd"/>
      <w:r w:rsidRPr="00593429">
        <w:rPr>
          <w:color w:val="000000"/>
        </w:rPr>
        <w:t xml:space="preserve"> ОАО РЖД не следует, так как он будет востребован, но выгоден он скорее государству, чем монополии.</w:t>
      </w:r>
    </w:p>
    <w:p w:rsidR="00593429" w:rsidRDefault="00593429" w:rsidP="005C5C29">
      <w:pPr>
        <w:jc w:val="both"/>
        <w:rPr>
          <w:color w:val="000000"/>
        </w:rPr>
      </w:pPr>
      <w:hyperlink r:id="rId8" w:history="1">
        <w:r w:rsidRPr="00D30D03">
          <w:rPr>
            <w:rStyle w:val="a3"/>
          </w:rPr>
          <w:t>http://www.kommersant.ru/doc/2847385</w:t>
        </w:r>
      </w:hyperlink>
    </w:p>
    <w:p w:rsidR="00593429" w:rsidRDefault="00593429" w:rsidP="005C5C29">
      <w:pPr>
        <w:jc w:val="both"/>
        <w:rPr>
          <w:color w:val="000000"/>
        </w:rPr>
      </w:pPr>
    </w:p>
    <w:p w:rsidR="00B82A75" w:rsidRPr="007A0387" w:rsidRDefault="00B82A75" w:rsidP="005C5C29">
      <w:pPr>
        <w:jc w:val="both"/>
        <w:rPr>
          <w:b/>
          <w:color w:val="000000"/>
        </w:rPr>
      </w:pPr>
    </w:p>
    <w:p w:rsidR="005C5C29" w:rsidRPr="005C5C29" w:rsidRDefault="005C5C29" w:rsidP="005C5C29">
      <w:pPr>
        <w:jc w:val="both"/>
        <w:rPr>
          <w:b/>
          <w:color w:val="000000"/>
        </w:rPr>
      </w:pPr>
      <w:r w:rsidRPr="005C5C29">
        <w:rPr>
          <w:b/>
          <w:color w:val="000000"/>
        </w:rPr>
        <w:t xml:space="preserve">В Томской области за 610 </w:t>
      </w:r>
      <w:proofErr w:type="gramStart"/>
      <w:r w:rsidRPr="005C5C29">
        <w:rPr>
          <w:b/>
          <w:color w:val="000000"/>
        </w:rPr>
        <w:t>млн</w:t>
      </w:r>
      <w:proofErr w:type="gramEnd"/>
      <w:r w:rsidRPr="005C5C29">
        <w:rPr>
          <w:b/>
          <w:color w:val="000000"/>
        </w:rPr>
        <w:t xml:space="preserve"> рублей реконструирован участок Северного широтного коридора</w:t>
      </w:r>
    </w:p>
    <w:p w:rsidR="005C5C29" w:rsidRPr="005C5C29" w:rsidRDefault="005C5C29" w:rsidP="005C5C29">
      <w:pPr>
        <w:jc w:val="both"/>
        <w:rPr>
          <w:color w:val="000000"/>
        </w:rPr>
      </w:pPr>
      <w:r w:rsidRPr="005C5C29">
        <w:rPr>
          <w:color w:val="000000"/>
        </w:rPr>
        <w:t xml:space="preserve">Томская область завершила реконструкцию 15-километрового участка Северной широтной дороги, которая является частью транспортного коридора между Сибирью и Уралом по северному пути и осуществляет связь областного центра с двумя северными районами региона. Завершение работ обошлось более чем в 610 </w:t>
      </w:r>
      <w:proofErr w:type="gramStart"/>
      <w:r w:rsidRPr="005C5C29">
        <w:rPr>
          <w:color w:val="000000"/>
        </w:rPr>
        <w:t>млн</w:t>
      </w:r>
      <w:proofErr w:type="gramEnd"/>
      <w:r w:rsidRPr="005C5C29">
        <w:rPr>
          <w:color w:val="000000"/>
        </w:rPr>
        <w:t xml:space="preserve"> рублей, сообщили сегодня в пресс-службе областной администрации.</w:t>
      </w:r>
    </w:p>
    <w:p w:rsidR="005C5C29" w:rsidRPr="005C5C29" w:rsidRDefault="005C5C29" w:rsidP="005C5C29">
      <w:pPr>
        <w:jc w:val="both"/>
        <w:rPr>
          <w:color w:val="000000"/>
        </w:rPr>
      </w:pPr>
      <w:hyperlink r:id="rId9" w:history="1">
        <w:r w:rsidRPr="00D30D03">
          <w:rPr>
            <w:rStyle w:val="a3"/>
            <w:lang w:val="en-US"/>
          </w:rPr>
          <w:t>http</w:t>
        </w:r>
        <w:r w:rsidRPr="005C5C29">
          <w:rPr>
            <w:rStyle w:val="a3"/>
          </w:rPr>
          <w:t>://</w:t>
        </w:r>
        <w:r w:rsidRPr="00D30D03">
          <w:rPr>
            <w:rStyle w:val="a3"/>
            <w:lang w:val="en-US"/>
          </w:rPr>
          <w:t>www</w:t>
        </w:r>
        <w:r w:rsidRPr="005C5C29">
          <w:rPr>
            <w:rStyle w:val="a3"/>
          </w:rPr>
          <w:t>.</w:t>
        </w:r>
        <w:proofErr w:type="spellStart"/>
        <w:r w:rsidRPr="00D30D03">
          <w:rPr>
            <w:rStyle w:val="a3"/>
            <w:lang w:val="en-US"/>
          </w:rPr>
          <w:t>rzd</w:t>
        </w:r>
        <w:proofErr w:type="spellEnd"/>
        <w:r w:rsidRPr="005C5C29">
          <w:rPr>
            <w:rStyle w:val="a3"/>
          </w:rPr>
          <w:t>-</w:t>
        </w:r>
        <w:r w:rsidRPr="00D30D03">
          <w:rPr>
            <w:rStyle w:val="a3"/>
            <w:lang w:val="en-US"/>
          </w:rPr>
          <w:t>partner</w:t>
        </w:r>
        <w:r w:rsidRPr="005C5C29">
          <w:rPr>
            <w:rStyle w:val="a3"/>
          </w:rPr>
          <w:t>.</w:t>
        </w:r>
        <w:proofErr w:type="spellStart"/>
        <w:r w:rsidRPr="00D30D03">
          <w:rPr>
            <w:rStyle w:val="a3"/>
            <w:lang w:val="en-US"/>
          </w:rPr>
          <w:t>ru</w:t>
        </w:r>
        <w:proofErr w:type="spellEnd"/>
        <w:r w:rsidRPr="005C5C29">
          <w:rPr>
            <w:rStyle w:val="a3"/>
          </w:rPr>
          <w:t>/</w:t>
        </w:r>
        <w:r w:rsidRPr="00D30D03">
          <w:rPr>
            <w:rStyle w:val="a3"/>
            <w:lang w:val="en-US"/>
          </w:rPr>
          <w:t>news</w:t>
        </w:r>
        <w:r w:rsidRPr="005C5C29">
          <w:rPr>
            <w:rStyle w:val="a3"/>
          </w:rPr>
          <w:t>/</w:t>
        </w:r>
        <w:proofErr w:type="spellStart"/>
        <w:r w:rsidRPr="00D30D03">
          <w:rPr>
            <w:rStyle w:val="a3"/>
            <w:lang w:val="en-US"/>
          </w:rPr>
          <w:t>transportnaia</w:t>
        </w:r>
        <w:proofErr w:type="spellEnd"/>
        <w:r w:rsidRPr="005C5C29">
          <w:rPr>
            <w:rStyle w:val="a3"/>
          </w:rPr>
          <w:t>-</w:t>
        </w:r>
        <w:proofErr w:type="spellStart"/>
        <w:r w:rsidRPr="00D30D03">
          <w:rPr>
            <w:rStyle w:val="a3"/>
            <w:lang w:val="en-US"/>
          </w:rPr>
          <w:t>infrastruktura</w:t>
        </w:r>
        <w:proofErr w:type="spellEnd"/>
        <w:r w:rsidRPr="005C5C29">
          <w:rPr>
            <w:rStyle w:val="a3"/>
          </w:rPr>
          <w:t>/</w:t>
        </w:r>
        <w:r w:rsidRPr="00D30D03">
          <w:rPr>
            <w:rStyle w:val="a3"/>
            <w:lang w:val="en-US"/>
          </w:rPr>
          <w:t>v</w:t>
        </w:r>
        <w:r w:rsidRPr="005C5C29">
          <w:rPr>
            <w:rStyle w:val="a3"/>
          </w:rPr>
          <w:t>-</w:t>
        </w:r>
        <w:proofErr w:type="spellStart"/>
        <w:r w:rsidRPr="00D30D03">
          <w:rPr>
            <w:rStyle w:val="a3"/>
            <w:lang w:val="en-US"/>
          </w:rPr>
          <w:t>tomskoi</w:t>
        </w:r>
        <w:proofErr w:type="spellEnd"/>
        <w:r w:rsidRPr="005C5C29">
          <w:rPr>
            <w:rStyle w:val="a3"/>
          </w:rPr>
          <w:t>-</w:t>
        </w:r>
        <w:proofErr w:type="spellStart"/>
        <w:r w:rsidRPr="00D30D03">
          <w:rPr>
            <w:rStyle w:val="a3"/>
            <w:lang w:val="en-US"/>
          </w:rPr>
          <w:t>oblasti</w:t>
        </w:r>
        <w:proofErr w:type="spellEnd"/>
        <w:r w:rsidRPr="005C5C29">
          <w:rPr>
            <w:rStyle w:val="a3"/>
          </w:rPr>
          <w:t>-</w:t>
        </w:r>
        <w:proofErr w:type="spellStart"/>
        <w:r w:rsidRPr="00D30D03">
          <w:rPr>
            <w:rStyle w:val="a3"/>
            <w:lang w:val="en-US"/>
          </w:rPr>
          <w:t>za</w:t>
        </w:r>
        <w:proofErr w:type="spellEnd"/>
        <w:r w:rsidRPr="005C5C29">
          <w:rPr>
            <w:rStyle w:val="a3"/>
          </w:rPr>
          <w:t>-610-</w:t>
        </w:r>
        <w:proofErr w:type="spellStart"/>
        <w:r w:rsidRPr="00D30D03">
          <w:rPr>
            <w:rStyle w:val="a3"/>
            <w:lang w:val="en-US"/>
          </w:rPr>
          <w:t>mln</w:t>
        </w:r>
        <w:proofErr w:type="spellEnd"/>
        <w:r w:rsidRPr="005C5C29">
          <w:rPr>
            <w:rStyle w:val="a3"/>
          </w:rPr>
          <w:t>-</w:t>
        </w:r>
        <w:proofErr w:type="spellStart"/>
        <w:r w:rsidRPr="00D30D03">
          <w:rPr>
            <w:rStyle w:val="a3"/>
            <w:lang w:val="en-US"/>
          </w:rPr>
          <w:t>rublei</w:t>
        </w:r>
        <w:proofErr w:type="spellEnd"/>
        <w:r w:rsidRPr="005C5C29">
          <w:rPr>
            <w:rStyle w:val="a3"/>
          </w:rPr>
          <w:t>-</w:t>
        </w:r>
        <w:proofErr w:type="spellStart"/>
        <w:r w:rsidRPr="00D30D03">
          <w:rPr>
            <w:rStyle w:val="a3"/>
            <w:lang w:val="en-US"/>
          </w:rPr>
          <w:t>rekonstruirovan</w:t>
        </w:r>
        <w:proofErr w:type="spellEnd"/>
        <w:r w:rsidRPr="005C5C29">
          <w:rPr>
            <w:rStyle w:val="a3"/>
          </w:rPr>
          <w:t>-</w:t>
        </w:r>
        <w:proofErr w:type="spellStart"/>
        <w:r w:rsidRPr="00D30D03">
          <w:rPr>
            <w:rStyle w:val="a3"/>
            <w:lang w:val="en-US"/>
          </w:rPr>
          <w:t>uchastok</w:t>
        </w:r>
        <w:proofErr w:type="spellEnd"/>
        <w:r w:rsidRPr="005C5C29">
          <w:rPr>
            <w:rStyle w:val="a3"/>
          </w:rPr>
          <w:t>-</w:t>
        </w:r>
        <w:proofErr w:type="spellStart"/>
        <w:r w:rsidRPr="00D30D03">
          <w:rPr>
            <w:rStyle w:val="a3"/>
            <w:lang w:val="en-US"/>
          </w:rPr>
          <w:t>severnogo</w:t>
        </w:r>
        <w:proofErr w:type="spellEnd"/>
        <w:r w:rsidRPr="005C5C29">
          <w:rPr>
            <w:rStyle w:val="a3"/>
          </w:rPr>
          <w:t>-</w:t>
        </w:r>
        <w:proofErr w:type="spellStart"/>
        <w:r w:rsidRPr="00D30D03">
          <w:rPr>
            <w:rStyle w:val="a3"/>
            <w:lang w:val="en-US"/>
          </w:rPr>
          <w:t>shirotnogo</w:t>
        </w:r>
        <w:proofErr w:type="spellEnd"/>
        <w:r w:rsidRPr="005C5C29">
          <w:rPr>
            <w:rStyle w:val="a3"/>
          </w:rPr>
          <w:t>-</w:t>
        </w:r>
        <w:proofErr w:type="spellStart"/>
        <w:r w:rsidRPr="00D30D03">
          <w:rPr>
            <w:rStyle w:val="a3"/>
            <w:lang w:val="en-US"/>
          </w:rPr>
          <w:t>koridora</w:t>
        </w:r>
        <w:proofErr w:type="spellEnd"/>
        <w:r w:rsidRPr="005C5C29">
          <w:rPr>
            <w:rStyle w:val="a3"/>
          </w:rPr>
          <w:t>/</w:t>
        </w:r>
      </w:hyperlink>
    </w:p>
    <w:p w:rsidR="005C5C29" w:rsidRPr="005C5C29" w:rsidRDefault="005C5C29" w:rsidP="005C5C29">
      <w:pPr>
        <w:jc w:val="both"/>
        <w:rPr>
          <w:color w:val="000000"/>
        </w:rPr>
      </w:pPr>
    </w:p>
    <w:p w:rsidR="005C5C29" w:rsidRDefault="005C5C29" w:rsidP="005C5C29">
      <w:pPr>
        <w:jc w:val="both"/>
        <w:rPr>
          <w:b/>
          <w:color w:val="000000"/>
          <w:lang w:val="en-US"/>
        </w:rPr>
      </w:pPr>
    </w:p>
    <w:p w:rsidR="007A0387" w:rsidRPr="007A0387" w:rsidRDefault="007A0387" w:rsidP="005C5C29">
      <w:pPr>
        <w:jc w:val="both"/>
        <w:rPr>
          <w:b/>
          <w:color w:val="000000"/>
        </w:rPr>
      </w:pPr>
      <w:proofErr w:type="spellStart"/>
      <w:r w:rsidRPr="007A0387">
        <w:rPr>
          <w:b/>
          <w:color w:val="000000"/>
        </w:rPr>
        <w:t>Siemens</w:t>
      </w:r>
      <w:proofErr w:type="spellEnd"/>
      <w:r w:rsidRPr="007A0387">
        <w:rPr>
          <w:b/>
          <w:color w:val="000000"/>
        </w:rPr>
        <w:t xml:space="preserve"> открывает производство оборудования для ВСМ на брянском заводе «</w:t>
      </w:r>
      <w:proofErr w:type="spellStart"/>
      <w:r w:rsidRPr="007A0387">
        <w:rPr>
          <w:b/>
          <w:color w:val="000000"/>
        </w:rPr>
        <w:t>Термотрон</w:t>
      </w:r>
      <w:proofErr w:type="spellEnd"/>
      <w:r w:rsidRPr="007A0387">
        <w:rPr>
          <w:b/>
          <w:color w:val="000000"/>
        </w:rPr>
        <w:t>»</w:t>
      </w:r>
    </w:p>
    <w:p w:rsidR="007A0387" w:rsidRDefault="007A0387" w:rsidP="005C5C29">
      <w:pPr>
        <w:jc w:val="both"/>
        <w:rPr>
          <w:color w:val="000000"/>
        </w:rPr>
      </w:pPr>
      <w:r w:rsidRPr="007A0387">
        <w:rPr>
          <w:color w:val="000000"/>
        </w:rPr>
        <w:t xml:space="preserve">Компания </w:t>
      </w:r>
      <w:proofErr w:type="spellStart"/>
      <w:r w:rsidRPr="007A0387">
        <w:rPr>
          <w:color w:val="000000"/>
        </w:rPr>
        <w:t>Siemens</w:t>
      </w:r>
      <w:proofErr w:type="spellEnd"/>
      <w:r w:rsidRPr="007A0387">
        <w:rPr>
          <w:color w:val="000000"/>
        </w:rPr>
        <w:t xml:space="preserve"> создаст на базе брянского завода «</w:t>
      </w:r>
      <w:proofErr w:type="spellStart"/>
      <w:r w:rsidRPr="007A0387">
        <w:rPr>
          <w:color w:val="000000"/>
        </w:rPr>
        <w:t>Термотрон</w:t>
      </w:r>
      <w:proofErr w:type="spellEnd"/>
      <w:r w:rsidRPr="007A0387">
        <w:rPr>
          <w:color w:val="000000"/>
        </w:rPr>
        <w:t>» производство оборудования для высокоскоростной магистрали Москва-Казань, сообщает ТАСС со ссылкой на заместителя генерального директор</w:t>
      </w:r>
      <w:r>
        <w:rPr>
          <w:color w:val="000000"/>
        </w:rPr>
        <w:t>а предприятия Антона Абушенко.</w:t>
      </w:r>
      <w:r w:rsidRPr="007A0387">
        <w:rPr>
          <w:color w:val="000000"/>
        </w:rPr>
        <w:t xml:space="preserve"> "Одной из главных задач совместного предприятия станет участие в строительстве высокоскоростной железной дороги "Москва - Казань". Но уже к середине будущего года российско-немецкое предприятие начнет выпуск оборудования для российских железных дорог - стрелочных приводов и систем автоматизации", - пояснил Абушенко.</w:t>
      </w:r>
    </w:p>
    <w:p w:rsidR="007A0387" w:rsidRDefault="007A0387" w:rsidP="005C5C29">
      <w:pPr>
        <w:jc w:val="both"/>
        <w:rPr>
          <w:color w:val="000000"/>
        </w:rPr>
      </w:pPr>
      <w:hyperlink r:id="rId10" w:history="1">
        <w:r w:rsidRPr="00D30D03">
          <w:rPr>
            <w:rStyle w:val="a3"/>
          </w:rPr>
          <w:t>http://www.gudok.ru/news/mechengineering/?ID=1313792</w:t>
        </w:r>
      </w:hyperlink>
    </w:p>
    <w:p w:rsidR="007A0387" w:rsidRDefault="007A0387" w:rsidP="005C5C29">
      <w:pPr>
        <w:jc w:val="both"/>
        <w:rPr>
          <w:color w:val="000000"/>
        </w:rPr>
      </w:pPr>
    </w:p>
    <w:p w:rsidR="007A0387" w:rsidRDefault="007A0387" w:rsidP="005C5C29">
      <w:pPr>
        <w:jc w:val="both"/>
        <w:rPr>
          <w:color w:val="000000"/>
        </w:rPr>
      </w:pPr>
    </w:p>
    <w:p w:rsidR="005C5C29" w:rsidRDefault="005C5C29" w:rsidP="005C5C29">
      <w:pPr>
        <w:jc w:val="both"/>
        <w:rPr>
          <w:color w:val="000000"/>
          <w:lang w:val="en-US"/>
        </w:rPr>
      </w:pPr>
    </w:p>
    <w:p w:rsidR="005C5C29" w:rsidRPr="005C5C29" w:rsidRDefault="005C5C29" w:rsidP="005C5C29">
      <w:pPr>
        <w:rPr>
          <w:color w:val="000000"/>
          <w:lang w:val="en-US"/>
        </w:rPr>
      </w:pPr>
    </w:p>
    <w:sectPr w:rsidR="005C5C29" w:rsidRPr="005C5C29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5E4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64365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3429"/>
    <w:rsid w:val="005960D4"/>
    <w:rsid w:val="005C0EF1"/>
    <w:rsid w:val="005C2376"/>
    <w:rsid w:val="005C5C29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05757"/>
    <w:rsid w:val="00726986"/>
    <w:rsid w:val="00731AC5"/>
    <w:rsid w:val="00753730"/>
    <w:rsid w:val="00753DBC"/>
    <w:rsid w:val="00782BFC"/>
    <w:rsid w:val="007A0387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455C6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61425"/>
    <w:rsid w:val="00A72AB7"/>
    <w:rsid w:val="00A9663B"/>
    <w:rsid w:val="00AA1004"/>
    <w:rsid w:val="00AA1808"/>
    <w:rsid w:val="00AA26A5"/>
    <w:rsid w:val="00AA560C"/>
    <w:rsid w:val="00AE6B66"/>
    <w:rsid w:val="00AF203C"/>
    <w:rsid w:val="00AF3DA9"/>
    <w:rsid w:val="00B022CE"/>
    <w:rsid w:val="00B07167"/>
    <w:rsid w:val="00B1314C"/>
    <w:rsid w:val="00B2355C"/>
    <w:rsid w:val="00B27FAB"/>
    <w:rsid w:val="00B40CC5"/>
    <w:rsid w:val="00B75D2E"/>
    <w:rsid w:val="00B76D34"/>
    <w:rsid w:val="00B7795C"/>
    <w:rsid w:val="00B82A75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087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45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26940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33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03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76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41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83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1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043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2343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8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828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5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04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5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1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6034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1444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363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7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2023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246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44738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483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4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397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1101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76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76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9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5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0314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/doc/28473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a.ru/sport/20151105/1314158084.html#ixzz3qh8GV29D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ss.ru/ekonomika/240854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edomosti.ru/business/articles/2015/11/06/615796-rzhd-mogut-esche-dva-vitse-prezidenta" TargetMode="External"/><Relationship Id="rId10" Type="http://schemas.openxmlformats.org/officeDocument/2006/relationships/hyperlink" Target="http://www.gudok.ru/news/mechengineering/?ID=13137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transportnaia-infrastruktura/v-tomskoi-oblasti-za-610-mln-rublei-rekonstruirovan-uchastok-severnogo-shirotnogo-koridor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2015-11-06T08:12:00Z</dcterms:created>
  <dcterms:modified xsi:type="dcterms:W3CDTF">2015-11-06T08:12:00Z</dcterms:modified>
</cp:coreProperties>
</file>