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E131F" w:rsidRDefault="00D41960" w:rsidP="00D41960">
      <w:pPr>
        <w:jc w:val="center"/>
        <w:rPr>
          <w:b/>
        </w:rPr>
      </w:pPr>
      <w:r w:rsidRPr="00DE131F">
        <w:rPr>
          <w:b/>
        </w:rPr>
        <w:t>ИНФОРМАЦИОННЫЙ ОБЗОР ПРЕССЫ</w:t>
      </w:r>
    </w:p>
    <w:p w:rsidR="00D41960" w:rsidRPr="00DE131F" w:rsidRDefault="00D41960" w:rsidP="00D41960">
      <w:pPr>
        <w:jc w:val="center"/>
        <w:rPr>
          <w:b/>
        </w:rPr>
      </w:pPr>
    </w:p>
    <w:p w:rsidR="00D41960" w:rsidRPr="00DE131F" w:rsidRDefault="00D41960" w:rsidP="00D41960">
      <w:pPr>
        <w:jc w:val="center"/>
        <w:rPr>
          <w:b/>
        </w:rPr>
      </w:pPr>
    </w:p>
    <w:p w:rsidR="00D41960" w:rsidRPr="00DE131F" w:rsidRDefault="006566A3" w:rsidP="00D41960">
      <w:pPr>
        <w:pBdr>
          <w:bottom w:val="single" w:sz="6" w:space="0" w:color="auto"/>
        </w:pBdr>
        <w:jc w:val="center"/>
        <w:rPr>
          <w:b/>
        </w:rPr>
      </w:pPr>
      <w:r w:rsidRPr="00DE131F">
        <w:rPr>
          <w:b/>
        </w:rPr>
        <w:t>17</w:t>
      </w:r>
      <w:r w:rsidR="00EF221A" w:rsidRPr="00DE131F">
        <w:rPr>
          <w:b/>
        </w:rPr>
        <w:t>.</w:t>
      </w:r>
      <w:r w:rsidRPr="00DE131F">
        <w:rPr>
          <w:b/>
        </w:rPr>
        <w:t>11</w:t>
      </w:r>
      <w:r w:rsidR="00EF221A" w:rsidRPr="00DE131F">
        <w:rPr>
          <w:b/>
        </w:rPr>
        <w:t>.2015</w:t>
      </w:r>
    </w:p>
    <w:p w:rsidR="00067C33" w:rsidRDefault="00067C33" w:rsidP="00067C33">
      <w:pPr>
        <w:rPr>
          <w:b/>
          <w:color w:val="000000"/>
        </w:rPr>
      </w:pPr>
    </w:p>
    <w:p w:rsidR="006566A3" w:rsidRPr="00C750B5" w:rsidRDefault="006566A3" w:rsidP="006566A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C750B5">
        <w:rPr>
          <w:b/>
          <w:color w:val="000000"/>
        </w:rPr>
        <w:t xml:space="preserve">Путин: </w:t>
      </w:r>
      <w:r>
        <w:rPr>
          <w:b/>
          <w:color w:val="000000"/>
        </w:rPr>
        <w:t>«</w:t>
      </w:r>
      <w:proofErr w:type="spellStart"/>
      <w:r w:rsidRPr="00C750B5">
        <w:rPr>
          <w:b/>
          <w:color w:val="000000"/>
        </w:rPr>
        <w:t>Севморпуть</w:t>
      </w:r>
      <w:proofErr w:type="spellEnd"/>
      <w:r w:rsidRPr="00C750B5">
        <w:rPr>
          <w:b/>
          <w:color w:val="000000"/>
        </w:rPr>
        <w:t xml:space="preserve"> и дальневосточные порты должны обеспечить взаимосвязанность в АТР</w:t>
      </w:r>
      <w:r>
        <w:rPr>
          <w:b/>
          <w:color w:val="000000"/>
        </w:rPr>
        <w:t>»</w:t>
      </w:r>
    </w:p>
    <w:p w:rsidR="006566A3" w:rsidRDefault="006566A3" w:rsidP="006566A3">
      <w:pPr>
        <w:jc w:val="both"/>
        <w:rPr>
          <w:color w:val="000000"/>
        </w:rPr>
      </w:pPr>
      <w:r w:rsidRPr="00C750B5">
        <w:rPr>
          <w:color w:val="000000"/>
        </w:rPr>
        <w:t xml:space="preserve">Президент России Владимир Путин считает, что развитие дальневосточных портов, модернизация железных дорог и Северный морской путь должны стать фактором роста взаимосвязанности в </w:t>
      </w:r>
      <w:r>
        <w:rPr>
          <w:color w:val="000000"/>
        </w:rPr>
        <w:t xml:space="preserve">Азиатско-Тихоокеанском регионе. </w:t>
      </w:r>
      <w:r w:rsidRPr="00C750B5">
        <w:rPr>
          <w:color w:val="000000"/>
        </w:rPr>
        <w:t>"Дальневосточные порты, Северный морской путь, модернизация наших железнодорожных магистралей должны стать фактором роста взаимосвязанности в АТР, важным инфраструктурным звеном между АТР и Европой", - отметил он в своей статье, которая опубликована в веду</w:t>
      </w:r>
      <w:r w:rsidRPr="00C750B5">
        <w:rPr>
          <w:rFonts w:hint="eastAsia"/>
          <w:color w:val="000000"/>
        </w:rPr>
        <w:t>щих</w:t>
      </w:r>
      <w:r w:rsidRPr="00C750B5">
        <w:rPr>
          <w:color w:val="000000"/>
        </w:rPr>
        <w:t xml:space="preserve"> СМИ стран АТЭС.</w:t>
      </w:r>
    </w:p>
    <w:p w:rsidR="006566A3" w:rsidRDefault="00DE131F" w:rsidP="006566A3">
      <w:pPr>
        <w:jc w:val="both"/>
        <w:rPr>
          <w:color w:val="000000"/>
        </w:rPr>
      </w:pPr>
      <w:hyperlink r:id="rId5" w:history="1">
        <w:r w:rsidR="006566A3" w:rsidRPr="00A32C4B">
          <w:rPr>
            <w:rStyle w:val="a3"/>
          </w:rPr>
          <w:t>http://tass.ru/ekonomika/2443176</w:t>
        </w:r>
      </w:hyperlink>
      <w:bookmarkStart w:id="0" w:name="_GoBack"/>
      <w:bookmarkEnd w:id="0"/>
    </w:p>
    <w:p w:rsidR="006566A3" w:rsidRPr="00DE131F" w:rsidRDefault="006566A3" w:rsidP="006566A3">
      <w:pPr>
        <w:jc w:val="both"/>
        <w:rPr>
          <w:b/>
          <w:color w:val="000000"/>
        </w:rPr>
      </w:pPr>
    </w:p>
    <w:p w:rsidR="006566A3" w:rsidRPr="00DE131F" w:rsidRDefault="006566A3" w:rsidP="006566A3">
      <w:pPr>
        <w:jc w:val="both"/>
        <w:rPr>
          <w:b/>
          <w:color w:val="000000"/>
        </w:rPr>
      </w:pPr>
    </w:p>
    <w:p w:rsidR="006566A3" w:rsidRPr="00C750B5" w:rsidRDefault="006566A3" w:rsidP="006566A3">
      <w:pPr>
        <w:jc w:val="both"/>
        <w:rPr>
          <w:b/>
          <w:color w:val="000000"/>
        </w:rPr>
      </w:pPr>
      <w:r w:rsidRPr="00C750B5">
        <w:rPr>
          <w:b/>
          <w:color w:val="000000"/>
        </w:rPr>
        <w:t xml:space="preserve">Алексей </w:t>
      </w:r>
      <w:proofErr w:type="spellStart"/>
      <w:r w:rsidRPr="00C750B5">
        <w:rPr>
          <w:b/>
          <w:color w:val="000000"/>
        </w:rPr>
        <w:t>Улюкаев</w:t>
      </w:r>
      <w:proofErr w:type="spellEnd"/>
      <w:r w:rsidRPr="00C750B5">
        <w:rPr>
          <w:b/>
          <w:color w:val="000000"/>
        </w:rPr>
        <w:t>: «Россия построит железную дорогу в Индонезии»</w:t>
      </w:r>
    </w:p>
    <w:p w:rsidR="006566A3" w:rsidRDefault="006566A3" w:rsidP="006566A3">
      <w:pPr>
        <w:jc w:val="both"/>
        <w:rPr>
          <w:color w:val="000000"/>
        </w:rPr>
      </w:pPr>
      <w:r w:rsidRPr="00C750B5">
        <w:rPr>
          <w:color w:val="000000"/>
        </w:rPr>
        <w:t xml:space="preserve">Россия 20 ноября начинает строительство железной дороги на Калимантане (Индонезия), заявил глава Минэкономразвития Алексей </w:t>
      </w:r>
      <w:proofErr w:type="spellStart"/>
      <w:r w:rsidRPr="00C750B5">
        <w:rPr>
          <w:color w:val="000000"/>
        </w:rPr>
        <w:t>Улюкаев</w:t>
      </w:r>
      <w:proofErr w:type="spellEnd"/>
      <w:r w:rsidRPr="00C750B5">
        <w:rPr>
          <w:color w:val="000000"/>
        </w:rPr>
        <w:t xml:space="preserve"> по итогам встречи с министром торговли Индонезии.</w:t>
      </w:r>
      <w:r>
        <w:rPr>
          <w:color w:val="000000"/>
        </w:rPr>
        <w:t xml:space="preserve"> </w:t>
      </w:r>
      <w:r w:rsidRPr="00C750B5">
        <w:rPr>
          <w:color w:val="000000"/>
        </w:rPr>
        <w:t xml:space="preserve">Строительством займется компания PT </w:t>
      </w:r>
      <w:proofErr w:type="spellStart"/>
      <w:r w:rsidRPr="00C750B5">
        <w:rPr>
          <w:color w:val="000000"/>
        </w:rPr>
        <w:t>Kereta</w:t>
      </w:r>
      <w:proofErr w:type="spellEnd"/>
      <w:r w:rsidRPr="00C750B5">
        <w:rPr>
          <w:color w:val="000000"/>
        </w:rPr>
        <w:t xml:space="preserve"> </w:t>
      </w:r>
      <w:proofErr w:type="spellStart"/>
      <w:r w:rsidRPr="00C750B5">
        <w:rPr>
          <w:color w:val="000000"/>
        </w:rPr>
        <w:t>Api</w:t>
      </w:r>
      <w:proofErr w:type="spellEnd"/>
      <w:r w:rsidRPr="00C750B5">
        <w:rPr>
          <w:color w:val="000000"/>
        </w:rPr>
        <w:t xml:space="preserve"> </w:t>
      </w:r>
      <w:proofErr w:type="spellStart"/>
      <w:r w:rsidRPr="00C750B5">
        <w:rPr>
          <w:color w:val="000000"/>
        </w:rPr>
        <w:t>Borneo</w:t>
      </w:r>
      <w:proofErr w:type="spellEnd"/>
      <w:r w:rsidRPr="00C750B5">
        <w:rPr>
          <w:color w:val="000000"/>
        </w:rPr>
        <w:t xml:space="preserve">, которая является подразделением </w:t>
      </w:r>
      <w:r w:rsidRPr="00C750B5">
        <w:rPr>
          <w:b/>
          <w:color w:val="000000"/>
        </w:rPr>
        <w:t>"</w:t>
      </w:r>
      <w:proofErr w:type="spellStart"/>
      <w:r w:rsidRPr="00C750B5">
        <w:rPr>
          <w:b/>
          <w:color w:val="000000"/>
        </w:rPr>
        <w:t>РЖДстрой</w:t>
      </w:r>
      <w:proofErr w:type="spellEnd"/>
      <w:r w:rsidRPr="00C750B5">
        <w:rPr>
          <w:b/>
          <w:color w:val="000000"/>
        </w:rPr>
        <w:t>"</w:t>
      </w:r>
      <w:r w:rsidRPr="00C750B5">
        <w:rPr>
          <w:color w:val="000000"/>
        </w:rPr>
        <w:t xml:space="preserve"> (РЖДС, "дочка" "Российских железных дорог"). Проект предполагает прокладку железной дороги протяженностью 217 км из района Западный Кутай до морского порта </w:t>
      </w:r>
      <w:proofErr w:type="spellStart"/>
      <w:r w:rsidRPr="00C750B5">
        <w:rPr>
          <w:color w:val="000000"/>
        </w:rPr>
        <w:t>Баликпапан</w:t>
      </w:r>
      <w:proofErr w:type="spellEnd"/>
      <w:r w:rsidRPr="00C750B5">
        <w:rPr>
          <w:color w:val="000000"/>
        </w:rPr>
        <w:t xml:space="preserve"> для перевозки более 20 </w:t>
      </w:r>
      <w:proofErr w:type="gramStart"/>
      <w:r w:rsidRPr="00C750B5">
        <w:rPr>
          <w:color w:val="000000"/>
        </w:rPr>
        <w:t>млн</w:t>
      </w:r>
      <w:proofErr w:type="gramEnd"/>
      <w:r w:rsidRPr="00C750B5">
        <w:rPr>
          <w:color w:val="000000"/>
        </w:rPr>
        <w:t xml:space="preserve"> тонн угля и прочих грузов ежегодно.</w:t>
      </w:r>
    </w:p>
    <w:p w:rsidR="006566A3" w:rsidRDefault="00DE131F" w:rsidP="006566A3">
      <w:pPr>
        <w:jc w:val="both"/>
        <w:rPr>
          <w:color w:val="000000"/>
        </w:rPr>
      </w:pPr>
      <w:hyperlink r:id="rId6" w:history="1">
        <w:r w:rsidR="006566A3" w:rsidRPr="00A32C4B">
          <w:rPr>
            <w:rStyle w:val="a3"/>
          </w:rPr>
          <w:t>http://www.vestifinance.ru/articles/64427</w:t>
        </w:r>
      </w:hyperlink>
    </w:p>
    <w:p w:rsidR="006566A3" w:rsidRPr="00DE131F" w:rsidRDefault="006566A3" w:rsidP="006566A3">
      <w:pPr>
        <w:jc w:val="both"/>
        <w:rPr>
          <w:b/>
          <w:color w:val="000000"/>
        </w:rPr>
      </w:pPr>
    </w:p>
    <w:p w:rsidR="006566A3" w:rsidRPr="00DE131F" w:rsidRDefault="006566A3" w:rsidP="006566A3">
      <w:pPr>
        <w:jc w:val="both"/>
        <w:rPr>
          <w:b/>
          <w:color w:val="000000"/>
        </w:rPr>
      </w:pPr>
    </w:p>
    <w:p w:rsidR="006566A3" w:rsidRPr="00C750B5" w:rsidRDefault="006566A3" w:rsidP="006566A3">
      <w:pPr>
        <w:jc w:val="both"/>
        <w:rPr>
          <w:b/>
          <w:color w:val="000000"/>
        </w:rPr>
      </w:pPr>
      <w:r w:rsidRPr="00C750B5">
        <w:rPr>
          <w:b/>
          <w:color w:val="000000"/>
        </w:rPr>
        <w:t>Ставка 1-го купона облигаций РЖД 36-й серии составила 12,4% годовых</w:t>
      </w:r>
    </w:p>
    <w:p w:rsidR="006566A3" w:rsidRPr="00C750B5" w:rsidRDefault="006566A3" w:rsidP="006566A3">
      <w:pPr>
        <w:jc w:val="both"/>
        <w:rPr>
          <w:color w:val="000000"/>
        </w:rPr>
      </w:pPr>
      <w:r w:rsidRPr="00C750B5">
        <w:rPr>
          <w:color w:val="000000"/>
        </w:rPr>
        <w:t xml:space="preserve">ОАО "Российские железные дороги" (РЖД) установило ставку 1-го купона облигаций 36-й серии объемом 15,2 </w:t>
      </w:r>
      <w:proofErr w:type="gramStart"/>
      <w:r w:rsidRPr="00C750B5">
        <w:rPr>
          <w:color w:val="000000"/>
        </w:rPr>
        <w:t>млрд</w:t>
      </w:r>
      <w:proofErr w:type="gramEnd"/>
      <w:r w:rsidRPr="00C750B5">
        <w:rPr>
          <w:color w:val="000000"/>
        </w:rPr>
        <w:t xml:space="preserve"> рублей в размере 12,4% годовых.</w:t>
      </w:r>
    </w:p>
    <w:p w:rsidR="006566A3" w:rsidRDefault="006566A3" w:rsidP="006566A3">
      <w:pPr>
        <w:jc w:val="both"/>
        <w:rPr>
          <w:color w:val="000000"/>
        </w:rPr>
      </w:pPr>
      <w:r w:rsidRPr="00C750B5">
        <w:rPr>
          <w:color w:val="000000"/>
        </w:rPr>
        <w:t xml:space="preserve">Как говорится в сообщении эмитента, проводившего размещение по закрытой подписке, ставка 2-50-го купонов зависит от индекса потребительских цен и рассчитывается как уровень инфляции за год + 1% годовых. При этом процентная ставка не может быть меньше 1% </w:t>
      </w:r>
      <w:proofErr w:type="gramStart"/>
      <w:r w:rsidRPr="00C750B5">
        <w:rPr>
          <w:color w:val="000000"/>
        </w:rPr>
        <w:t>годовых</w:t>
      </w:r>
      <w:proofErr w:type="gramEnd"/>
      <w:r w:rsidRPr="00C750B5">
        <w:rPr>
          <w:color w:val="000000"/>
        </w:rPr>
        <w:t>.</w:t>
      </w:r>
    </w:p>
    <w:p w:rsidR="006566A3" w:rsidRDefault="00DE131F" w:rsidP="006566A3">
      <w:pPr>
        <w:jc w:val="both"/>
        <w:rPr>
          <w:color w:val="000000"/>
        </w:rPr>
      </w:pPr>
      <w:hyperlink r:id="rId7" w:history="1">
        <w:r w:rsidR="006566A3" w:rsidRPr="00A32C4B">
          <w:rPr>
            <w:rStyle w:val="a3"/>
          </w:rPr>
          <w:t>http://www.rusbonds.ru/nwsinf.asp?id=4160351</w:t>
        </w:r>
      </w:hyperlink>
    </w:p>
    <w:p w:rsidR="006566A3" w:rsidRPr="00DE131F" w:rsidRDefault="006566A3" w:rsidP="006566A3">
      <w:pPr>
        <w:jc w:val="both"/>
        <w:rPr>
          <w:b/>
          <w:color w:val="000000"/>
        </w:rPr>
      </w:pPr>
    </w:p>
    <w:p w:rsidR="006566A3" w:rsidRPr="00DE131F" w:rsidRDefault="006566A3" w:rsidP="006566A3">
      <w:pPr>
        <w:jc w:val="both"/>
        <w:rPr>
          <w:b/>
          <w:color w:val="000000"/>
        </w:rPr>
      </w:pPr>
    </w:p>
    <w:p w:rsidR="00A0405F" w:rsidRPr="00A0405F" w:rsidRDefault="00A0405F" w:rsidP="006566A3">
      <w:pPr>
        <w:jc w:val="both"/>
        <w:rPr>
          <w:b/>
          <w:color w:val="000000"/>
        </w:rPr>
      </w:pPr>
      <w:r w:rsidRPr="00A0405F">
        <w:rPr>
          <w:b/>
          <w:color w:val="000000"/>
        </w:rPr>
        <w:t>Главный фактор</w:t>
      </w:r>
    </w:p>
    <w:p w:rsidR="00A0405F" w:rsidRPr="00A0405F" w:rsidRDefault="00A0405F" w:rsidP="006566A3">
      <w:pPr>
        <w:jc w:val="both"/>
        <w:rPr>
          <w:color w:val="000000"/>
        </w:rPr>
      </w:pPr>
      <w:r w:rsidRPr="00A0405F">
        <w:rPr>
          <w:color w:val="000000"/>
        </w:rPr>
        <w:t xml:space="preserve">Дмитрий </w:t>
      </w:r>
      <w:proofErr w:type="spellStart"/>
      <w:r w:rsidRPr="00A0405F">
        <w:rPr>
          <w:color w:val="000000"/>
        </w:rPr>
        <w:t>Шаханов</w:t>
      </w:r>
      <w:proofErr w:type="spellEnd"/>
      <w:r w:rsidRPr="00A0405F">
        <w:rPr>
          <w:color w:val="000000"/>
        </w:rPr>
        <w:t>, вице-президент ОАО «РЖД»</w:t>
      </w:r>
    </w:p>
    <w:p w:rsidR="00A61425" w:rsidRPr="00DE131F" w:rsidRDefault="00A0405F" w:rsidP="006566A3">
      <w:pPr>
        <w:jc w:val="both"/>
        <w:rPr>
          <w:color w:val="000000"/>
        </w:rPr>
      </w:pPr>
      <w:r w:rsidRPr="00A0405F">
        <w:rPr>
          <w:color w:val="000000"/>
        </w:rPr>
        <w:t>Наша компания вошла в Топ-5 наиболее привлекательных крупных работодателей России. Мы должны удержаться на этой позиции, поэтому одна из стратегических целей социального блока ОАО «РЖД» – привлекать к работе лучших специалистов, гарантируя конкурентоспособность заработной платы, рост производительности, улучшение условий труда</w:t>
      </w:r>
      <w:r>
        <w:rPr>
          <w:color w:val="000000"/>
        </w:rPr>
        <w:t xml:space="preserve"> и достойный социальный пакет. </w:t>
      </w:r>
      <w:r w:rsidRPr="00A0405F">
        <w:rPr>
          <w:color w:val="000000"/>
        </w:rPr>
        <w:t>Главный ресурс компании – персонал. Кадровый портрет ОАО «РЖД» в целом сбалансирован. За последние шесть лет обеспечен значительный рост числа работников с высшим (с 19,0% до 28,5%) и средним (с 23,9% до 26,7%) профессиональным образованием. Почти на 10% возросла доля молодёжи, что является следствием целевой программы «Молодёжь ОАО «РЖД».</w:t>
      </w:r>
    </w:p>
    <w:p w:rsidR="00C750B5" w:rsidRPr="00DE131F" w:rsidRDefault="00DE131F" w:rsidP="006566A3">
      <w:pPr>
        <w:jc w:val="both"/>
        <w:rPr>
          <w:color w:val="000000"/>
        </w:rPr>
      </w:pPr>
      <w:hyperlink r:id="rId8" w:history="1">
        <w:r w:rsidR="00A0405F" w:rsidRPr="00A32C4B">
          <w:rPr>
            <w:rStyle w:val="a3"/>
            <w:lang w:val="en-US"/>
          </w:rPr>
          <w:t>http</w:t>
        </w:r>
        <w:r w:rsidR="00A0405F" w:rsidRPr="00DE131F">
          <w:rPr>
            <w:rStyle w:val="a3"/>
          </w:rPr>
          <w:t>://</w:t>
        </w:r>
        <w:r w:rsidR="00A0405F" w:rsidRPr="00A32C4B">
          <w:rPr>
            <w:rStyle w:val="a3"/>
            <w:lang w:val="en-US"/>
          </w:rPr>
          <w:t>www</w:t>
        </w:r>
        <w:r w:rsidR="00A0405F" w:rsidRPr="00DE131F">
          <w:rPr>
            <w:rStyle w:val="a3"/>
          </w:rPr>
          <w:t>.</w:t>
        </w:r>
        <w:r w:rsidR="00A0405F" w:rsidRPr="00A32C4B">
          <w:rPr>
            <w:rStyle w:val="a3"/>
            <w:lang w:val="en-US"/>
          </w:rPr>
          <w:t>gudok</w:t>
        </w:r>
        <w:r w:rsidR="00A0405F" w:rsidRPr="00DE131F">
          <w:rPr>
            <w:rStyle w:val="a3"/>
          </w:rPr>
          <w:t>.</w:t>
        </w:r>
        <w:r w:rsidR="00A0405F" w:rsidRPr="00A32C4B">
          <w:rPr>
            <w:rStyle w:val="a3"/>
            <w:lang w:val="en-US"/>
          </w:rPr>
          <w:t>ru</w:t>
        </w:r>
        <w:r w:rsidR="00A0405F" w:rsidRPr="00DE131F">
          <w:rPr>
            <w:rStyle w:val="a3"/>
          </w:rPr>
          <w:t>/</w:t>
        </w:r>
        <w:r w:rsidR="00A0405F" w:rsidRPr="00A32C4B">
          <w:rPr>
            <w:rStyle w:val="a3"/>
            <w:lang w:val="en-US"/>
          </w:rPr>
          <w:t>newspaper</w:t>
        </w:r>
        <w:r w:rsidR="00A0405F" w:rsidRPr="00DE131F">
          <w:rPr>
            <w:rStyle w:val="a3"/>
          </w:rPr>
          <w:t>/?</w:t>
        </w:r>
        <w:r w:rsidR="00A0405F" w:rsidRPr="00A32C4B">
          <w:rPr>
            <w:rStyle w:val="a3"/>
            <w:lang w:val="en-US"/>
          </w:rPr>
          <w:t>ID</w:t>
        </w:r>
        <w:r w:rsidR="00A0405F" w:rsidRPr="00DE131F">
          <w:rPr>
            <w:rStyle w:val="a3"/>
          </w:rPr>
          <w:t>=1315164&amp;</w:t>
        </w:r>
        <w:r w:rsidR="00A0405F" w:rsidRPr="00A32C4B">
          <w:rPr>
            <w:rStyle w:val="a3"/>
            <w:lang w:val="en-US"/>
          </w:rPr>
          <w:t>archive</w:t>
        </w:r>
        <w:r w:rsidR="00A0405F" w:rsidRPr="00DE131F">
          <w:rPr>
            <w:rStyle w:val="a3"/>
          </w:rPr>
          <w:t>=2015.11.17</w:t>
        </w:r>
      </w:hyperlink>
    </w:p>
    <w:p w:rsidR="006566A3" w:rsidRPr="00DE131F" w:rsidRDefault="006566A3" w:rsidP="006566A3">
      <w:pPr>
        <w:jc w:val="both"/>
        <w:rPr>
          <w:color w:val="000000"/>
        </w:rPr>
      </w:pPr>
    </w:p>
    <w:p w:rsidR="00C750B5" w:rsidRPr="00DE131F" w:rsidRDefault="00C750B5" w:rsidP="006566A3">
      <w:pPr>
        <w:jc w:val="both"/>
        <w:rPr>
          <w:color w:val="000000"/>
        </w:rPr>
      </w:pPr>
    </w:p>
    <w:p w:rsidR="006566A3" w:rsidRPr="006566A3" w:rsidRDefault="006566A3" w:rsidP="006566A3">
      <w:pPr>
        <w:jc w:val="both"/>
        <w:rPr>
          <w:b/>
          <w:color w:val="000000"/>
        </w:rPr>
      </w:pPr>
      <w:r w:rsidRPr="006566A3">
        <w:rPr>
          <w:b/>
          <w:color w:val="000000"/>
        </w:rPr>
        <w:lastRenderedPageBreak/>
        <w:t>Холода путевым работам не помеха</w:t>
      </w:r>
    </w:p>
    <w:p w:rsidR="00C750B5" w:rsidRDefault="006566A3" w:rsidP="006566A3">
      <w:pPr>
        <w:jc w:val="both"/>
        <w:rPr>
          <w:color w:val="000000"/>
        </w:rPr>
      </w:pPr>
      <w:r w:rsidRPr="006566A3">
        <w:rPr>
          <w:color w:val="000000"/>
        </w:rPr>
        <w:t>При планировании ремонта необходимо учитывать не только его стоимост</w:t>
      </w:r>
      <w:r>
        <w:rPr>
          <w:color w:val="000000"/>
        </w:rPr>
        <w:t xml:space="preserve">ь, но и эффект, который он даёт. </w:t>
      </w:r>
      <w:r w:rsidRPr="006566A3">
        <w:rPr>
          <w:color w:val="000000"/>
        </w:rPr>
        <w:t>Традиционным временем для капитального ремонта пути всегда считался период с весны, начиная с апреля, и до окончания осени. Но благодаря применению современных технологий можно проводить его и при отрицательных температурах.</w:t>
      </w:r>
    </w:p>
    <w:p w:rsidR="006566A3" w:rsidRDefault="00DE131F" w:rsidP="006566A3">
      <w:pPr>
        <w:jc w:val="both"/>
        <w:rPr>
          <w:color w:val="000000"/>
        </w:rPr>
      </w:pPr>
      <w:hyperlink r:id="rId9" w:history="1">
        <w:r w:rsidR="006566A3" w:rsidRPr="00A32C4B">
          <w:rPr>
            <w:rStyle w:val="a3"/>
          </w:rPr>
          <w:t>http://www.gudok.ru/newspaper/?ID=1315160&amp;archive=2015.11.17</w:t>
        </w:r>
      </w:hyperlink>
    </w:p>
    <w:p w:rsidR="006566A3" w:rsidRDefault="006566A3" w:rsidP="006566A3">
      <w:pPr>
        <w:jc w:val="both"/>
        <w:rPr>
          <w:color w:val="000000"/>
        </w:rPr>
      </w:pPr>
    </w:p>
    <w:p w:rsidR="006566A3" w:rsidRDefault="006566A3" w:rsidP="006566A3">
      <w:pPr>
        <w:jc w:val="both"/>
        <w:rPr>
          <w:color w:val="000000"/>
        </w:rPr>
      </w:pPr>
    </w:p>
    <w:p w:rsidR="006566A3" w:rsidRPr="00DE131F" w:rsidRDefault="006566A3" w:rsidP="006566A3">
      <w:pPr>
        <w:jc w:val="both"/>
        <w:rPr>
          <w:color w:val="000000"/>
        </w:rPr>
      </w:pPr>
    </w:p>
    <w:p w:rsidR="006566A3" w:rsidRPr="00C750B5" w:rsidRDefault="006566A3" w:rsidP="006566A3">
      <w:pPr>
        <w:rPr>
          <w:color w:val="000000"/>
        </w:rPr>
      </w:pPr>
    </w:p>
    <w:sectPr w:rsidR="006566A3" w:rsidRPr="00C750B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405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750B5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131F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15164&amp;archive=2015.11.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bonds.ru/nwsinf.asp?id=41603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stifinance.ru/articles/644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ss.ru/ekonomika/24431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15160&amp;archive=2015.11.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2015-11-19T08:05:00Z</dcterms:created>
  <dcterms:modified xsi:type="dcterms:W3CDTF">2015-11-19T08:05:00Z</dcterms:modified>
</cp:coreProperties>
</file>