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90237" w:rsidRDefault="00D41960" w:rsidP="00D41960">
      <w:pPr>
        <w:jc w:val="center"/>
        <w:rPr>
          <w:b/>
        </w:rPr>
      </w:pPr>
      <w:bookmarkStart w:id="0" w:name="_GoBack"/>
      <w:r w:rsidRPr="00290237">
        <w:rPr>
          <w:b/>
        </w:rPr>
        <w:t>ИНФОРМАЦИОННЫЙ ОБЗОР ПРЕССЫ</w:t>
      </w:r>
    </w:p>
    <w:p w:rsidR="00D41960" w:rsidRPr="00290237" w:rsidRDefault="00D41960" w:rsidP="00D41960">
      <w:pPr>
        <w:jc w:val="center"/>
        <w:rPr>
          <w:b/>
        </w:rPr>
      </w:pPr>
    </w:p>
    <w:p w:rsidR="00D41960" w:rsidRPr="00290237" w:rsidRDefault="00D41960" w:rsidP="00D41960">
      <w:pPr>
        <w:jc w:val="center"/>
        <w:rPr>
          <w:b/>
        </w:rPr>
      </w:pPr>
    </w:p>
    <w:p w:rsidR="00D41960" w:rsidRPr="00290237" w:rsidRDefault="00D12726" w:rsidP="00D41960">
      <w:pPr>
        <w:pBdr>
          <w:bottom w:val="single" w:sz="6" w:space="0" w:color="auto"/>
        </w:pBdr>
        <w:jc w:val="center"/>
        <w:rPr>
          <w:b/>
        </w:rPr>
      </w:pPr>
      <w:r w:rsidRPr="00290237">
        <w:rPr>
          <w:b/>
        </w:rPr>
        <w:t>21</w:t>
      </w:r>
      <w:r w:rsidR="00EF221A" w:rsidRPr="00290237">
        <w:rPr>
          <w:b/>
        </w:rPr>
        <w:t>.</w:t>
      </w:r>
      <w:r w:rsidRPr="00290237">
        <w:rPr>
          <w:b/>
        </w:rPr>
        <w:t>07</w:t>
      </w:r>
      <w:r w:rsidR="00EF221A" w:rsidRPr="00290237">
        <w:rPr>
          <w:b/>
        </w:rPr>
        <w:t>.2015</w:t>
      </w:r>
    </w:p>
    <w:bookmarkEnd w:id="0"/>
    <w:p w:rsidR="00290237" w:rsidRPr="001E3940" w:rsidRDefault="00290237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171182" w:rsidRPr="007F14A7" w:rsidRDefault="00171182" w:rsidP="00D36AB8">
      <w:pPr>
        <w:jc w:val="both"/>
      </w:pPr>
    </w:p>
    <w:p w:rsidR="00290237" w:rsidRDefault="00290237" w:rsidP="00D36AB8">
      <w:pPr>
        <w:jc w:val="both"/>
        <w:rPr>
          <w:b/>
          <w:color w:val="000000"/>
        </w:rPr>
      </w:pPr>
    </w:p>
    <w:p w:rsidR="00D36AB8" w:rsidRPr="002B775D" w:rsidRDefault="00D36AB8" w:rsidP="00D36AB8">
      <w:pPr>
        <w:jc w:val="both"/>
        <w:rPr>
          <w:b/>
          <w:color w:val="000000"/>
        </w:rPr>
      </w:pPr>
      <w:r w:rsidRPr="002B775D">
        <w:rPr>
          <w:b/>
          <w:color w:val="000000"/>
        </w:rPr>
        <w:t>Крупнейшие НПФ обсудили с российскими компаниями потенциальные инвестиции</w:t>
      </w:r>
    </w:p>
    <w:p w:rsidR="00D36AB8" w:rsidRDefault="00D36AB8" w:rsidP="00D36AB8">
      <w:pPr>
        <w:jc w:val="both"/>
        <w:rPr>
          <w:color w:val="000000"/>
        </w:rPr>
      </w:pPr>
      <w:r w:rsidRPr="002B775D">
        <w:rPr>
          <w:color w:val="000000"/>
        </w:rPr>
        <w:t xml:space="preserve">Крупнейшие негосударственные пенсионные фонды (НПФ) России готовы инвестировать пенсионные накопления в долгосрочные инвестиционные проекты компаний реального сектора. Объем инвестиций в корпоративные облигации может составить 5-15 </w:t>
      </w:r>
      <w:proofErr w:type="gramStart"/>
      <w:r w:rsidRPr="002B775D">
        <w:rPr>
          <w:color w:val="000000"/>
        </w:rPr>
        <w:t>млрд</w:t>
      </w:r>
      <w:proofErr w:type="gramEnd"/>
      <w:r w:rsidRPr="002B775D">
        <w:rPr>
          <w:color w:val="000000"/>
        </w:rPr>
        <w:t xml:space="preserve"> рублей в расчете на одного </w:t>
      </w:r>
      <w:r>
        <w:rPr>
          <w:color w:val="000000"/>
        </w:rPr>
        <w:t xml:space="preserve">эмитента. </w:t>
      </w:r>
      <w:r w:rsidRPr="002B775D">
        <w:rPr>
          <w:color w:val="000000"/>
        </w:rPr>
        <w:t>Такая оценка прозвучала в ходе встреч руководителей крупнейших пенсионных фондов и компаний реального сектора экономики, организованных Минэкономразвития при участии ЦБ РФ и Минфина, сообщил агентству "Инте</w:t>
      </w:r>
      <w:r>
        <w:rPr>
          <w:color w:val="000000"/>
        </w:rPr>
        <w:t xml:space="preserve">рфаксу" осведомленный источник. </w:t>
      </w:r>
      <w:r w:rsidRPr="002B775D">
        <w:rPr>
          <w:color w:val="000000"/>
        </w:rPr>
        <w:t>По его словам, в проведенных встречах приняли участие представители НПФ, управляющих компаний, а также компаний, которые реализуют инвестиционные проекты и могут претендовать на получение пенсионных накоплений: "Роснефть", "РЖД", "Газпром нефть", "</w:t>
      </w:r>
      <w:proofErr w:type="spellStart"/>
      <w:r w:rsidRPr="002B775D">
        <w:rPr>
          <w:color w:val="000000"/>
        </w:rPr>
        <w:t>Автодор</w:t>
      </w:r>
      <w:proofErr w:type="spellEnd"/>
      <w:r w:rsidRPr="002B775D">
        <w:rPr>
          <w:color w:val="000000"/>
        </w:rPr>
        <w:t>", "СИБУР Холдинг", "Ростелеком", "</w:t>
      </w:r>
      <w:proofErr w:type="spellStart"/>
      <w:r w:rsidRPr="002B775D">
        <w:rPr>
          <w:color w:val="000000"/>
        </w:rPr>
        <w:t>Интер</w:t>
      </w:r>
      <w:proofErr w:type="spellEnd"/>
      <w:r w:rsidRPr="002B775D">
        <w:rPr>
          <w:color w:val="000000"/>
        </w:rPr>
        <w:t xml:space="preserve"> РАО", "ФСК ЕЭС", АФК "Система", "НОВАТЭК" и другие.</w:t>
      </w:r>
    </w:p>
    <w:p w:rsidR="00D36AB8" w:rsidRDefault="00D36AB8" w:rsidP="00D36AB8">
      <w:pPr>
        <w:jc w:val="both"/>
        <w:rPr>
          <w:color w:val="000000"/>
        </w:rPr>
      </w:pPr>
      <w:hyperlink r:id="rId5" w:history="1">
        <w:r w:rsidRPr="007A1D6B">
          <w:rPr>
            <w:rStyle w:val="a3"/>
          </w:rPr>
          <w:t>http://www.interfax.ru/business/454815</w:t>
        </w:r>
      </w:hyperlink>
    </w:p>
    <w:p w:rsidR="00D36AB8" w:rsidRDefault="00D36AB8" w:rsidP="00D36AB8">
      <w:pPr>
        <w:jc w:val="both"/>
        <w:rPr>
          <w:color w:val="000000"/>
        </w:rPr>
      </w:pPr>
    </w:p>
    <w:p w:rsidR="00D36AB8" w:rsidRPr="00D36AB8" w:rsidRDefault="00D36AB8" w:rsidP="00D36AB8">
      <w:pPr>
        <w:jc w:val="both"/>
        <w:rPr>
          <w:b/>
          <w:color w:val="000000"/>
        </w:rPr>
      </w:pPr>
    </w:p>
    <w:p w:rsidR="00D36AB8" w:rsidRPr="00D36AB8" w:rsidRDefault="00D36AB8" w:rsidP="00D36AB8">
      <w:pPr>
        <w:jc w:val="both"/>
        <w:rPr>
          <w:b/>
          <w:color w:val="000000"/>
        </w:rPr>
      </w:pPr>
      <w:r w:rsidRPr="00D36AB8">
        <w:rPr>
          <w:b/>
          <w:color w:val="000000"/>
        </w:rPr>
        <w:t xml:space="preserve">Своя колея быстрее </w:t>
      </w:r>
    </w:p>
    <w:p w:rsidR="00D36AB8" w:rsidRDefault="00D36AB8" w:rsidP="00D36AB8">
      <w:pPr>
        <w:jc w:val="both"/>
        <w:rPr>
          <w:color w:val="000000"/>
        </w:rPr>
      </w:pPr>
      <w:r w:rsidRPr="00D36AB8">
        <w:rPr>
          <w:color w:val="000000"/>
        </w:rPr>
        <w:t xml:space="preserve">Экономисты считают, что в условиях нестабильности деньги надо не копить в </w:t>
      </w:r>
      <w:proofErr w:type="gramStart"/>
      <w:r w:rsidRPr="00D36AB8">
        <w:rPr>
          <w:color w:val="000000"/>
        </w:rPr>
        <w:t>кубышке</w:t>
      </w:r>
      <w:proofErr w:type="gramEnd"/>
      <w:r w:rsidRPr="00D36AB8">
        <w:rPr>
          <w:color w:val="000000"/>
        </w:rPr>
        <w:t>, а вкладывать в крупные инфраструктурные проекты. Прежде всего, по их словам, это выгодно государству. Недаром именно на строительство инфраструктуры (к примеру, прокладку высокоскоростных магистралей), дающей возможности для бизнеса и огромный мультипликативный эффект, предлагают потратить выделенные средства ФНБ.</w:t>
      </w:r>
    </w:p>
    <w:p w:rsidR="00D36AB8" w:rsidRDefault="00D36AB8" w:rsidP="00D36AB8">
      <w:pPr>
        <w:jc w:val="both"/>
        <w:rPr>
          <w:color w:val="000000"/>
        </w:rPr>
      </w:pPr>
      <w:hyperlink r:id="rId6" w:history="1">
        <w:r w:rsidRPr="007A1D6B">
          <w:rPr>
            <w:rStyle w:val="a3"/>
          </w:rPr>
          <w:t>http://www.rg.ru/2015/07/21/poezda.html</w:t>
        </w:r>
      </w:hyperlink>
    </w:p>
    <w:p w:rsidR="00D36AB8" w:rsidRDefault="00D36AB8" w:rsidP="00D36AB8">
      <w:pPr>
        <w:jc w:val="both"/>
        <w:rPr>
          <w:b/>
          <w:color w:val="000000"/>
        </w:rPr>
      </w:pPr>
    </w:p>
    <w:p w:rsidR="00D36AB8" w:rsidRDefault="00D36AB8" w:rsidP="00D36AB8">
      <w:pPr>
        <w:jc w:val="both"/>
        <w:rPr>
          <w:b/>
          <w:color w:val="000000"/>
        </w:rPr>
      </w:pPr>
    </w:p>
    <w:p w:rsidR="00D36AB8" w:rsidRPr="002B775D" w:rsidRDefault="00D36AB8" w:rsidP="00D36AB8">
      <w:pPr>
        <w:jc w:val="both"/>
        <w:rPr>
          <w:b/>
          <w:color w:val="000000"/>
        </w:rPr>
      </w:pPr>
      <w:r w:rsidRPr="002B775D">
        <w:rPr>
          <w:b/>
          <w:color w:val="000000"/>
        </w:rPr>
        <w:t>Проекты российских компаний в Иране</w:t>
      </w:r>
    </w:p>
    <w:p w:rsidR="00D36AB8" w:rsidRDefault="00D36AB8" w:rsidP="00D36AB8">
      <w:pPr>
        <w:jc w:val="both"/>
        <w:rPr>
          <w:color w:val="000000"/>
        </w:rPr>
      </w:pPr>
      <w:r w:rsidRPr="002B775D">
        <w:rPr>
          <w:color w:val="000000"/>
        </w:rPr>
        <w:t xml:space="preserve">В феврале 2014 года Иран предложил ОАО РЖД без тендера принять участие в электрификации свыше 5 тыс. км железных дорог. В сентябре глава Минэнерго РФ Александр </w:t>
      </w:r>
      <w:proofErr w:type="spellStart"/>
      <w:r w:rsidRPr="002B775D">
        <w:rPr>
          <w:color w:val="000000"/>
        </w:rPr>
        <w:t>Новак</w:t>
      </w:r>
      <w:proofErr w:type="spellEnd"/>
      <w:r w:rsidRPr="002B775D">
        <w:rPr>
          <w:color w:val="000000"/>
        </w:rPr>
        <w:t xml:space="preserve"> оценивал потенциальный объем контрактов РЖД и Ирана в €8,4 млрд.</w:t>
      </w:r>
    </w:p>
    <w:p w:rsidR="00D36AB8" w:rsidRDefault="00D36AB8" w:rsidP="00D36AB8">
      <w:pPr>
        <w:jc w:val="both"/>
        <w:rPr>
          <w:color w:val="000000"/>
        </w:rPr>
      </w:pPr>
      <w:hyperlink r:id="rId7" w:history="1">
        <w:r w:rsidRPr="007A1D6B">
          <w:rPr>
            <w:rStyle w:val="a3"/>
          </w:rPr>
          <w:t>http://www.kommersant.ru/doc/2772611</w:t>
        </w:r>
      </w:hyperlink>
    </w:p>
    <w:p w:rsidR="00D36AB8" w:rsidRDefault="00D36AB8" w:rsidP="00D36AB8">
      <w:pPr>
        <w:jc w:val="both"/>
        <w:rPr>
          <w:b/>
          <w:color w:val="000000"/>
        </w:rPr>
      </w:pPr>
    </w:p>
    <w:p w:rsidR="00D36AB8" w:rsidRDefault="00D36AB8" w:rsidP="00D36AB8">
      <w:pPr>
        <w:jc w:val="both"/>
        <w:rPr>
          <w:b/>
          <w:color w:val="000000"/>
        </w:rPr>
      </w:pPr>
    </w:p>
    <w:p w:rsidR="00B1252B" w:rsidRPr="00B1252B" w:rsidRDefault="00B1252B" w:rsidP="00D36AB8">
      <w:pPr>
        <w:jc w:val="both"/>
        <w:rPr>
          <w:b/>
          <w:color w:val="000000"/>
        </w:rPr>
      </w:pPr>
      <w:r w:rsidRPr="00B1252B">
        <w:rPr>
          <w:b/>
          <w:color w:val="000000"/>
        </w:rPr>
        <w:t>В Челябинской области состоится масштабное совещание РЖД</w:t>
      </w:r>
    </w:p>
    <w:p w:rsidR="00B1252B" w:rsidRDefault="00B1252B" w:rsidP="00D36AB8">
      <w:pPr>
        <w:jc w:val="both"/>
        <w:rPr>
          <w:color w:val="000000"/>
          <w:lang w:val="en-US"/>
        </w:rPr>
      </w:pPr>
      <w:r w:rsidRPr="00B1252B">
        <w:rPr>
          <w:color w:val="000000"/>
        </w:rPr>
        <w:t xml:space="preserve">На Южном Урале полным ходом идет подготовка к проведению масштабного совещания Уральского координационного совета Российских железных дорог. Ожидается, что на него приедут президент РЖД Владимир Якунин, полномочный представитель президента Игорь </w:t>
      </w:r>
      <w:proofErr w:type="spellStart"/>
      <w:r w:rsidRPr="00B1252B">
        <w:rPr>
          <w:color w:val="000000"/>
        </w:rPr>
        <w:t>Холманских</w:t>
      </w:r>
      <w:proofErr w:type="spellEnd"/>
      <w:r w:rsidRPr="00B1252B">
        <w:rPr>
          <w:color w:val="000000"/>
        </w:rPr>
        <w:t xml:space="preserve">, а также главы субъектов </w:t>
      </w:r>
      <w:proofErr w:type="spellStart"/>
      <w:r w:rsidRPr="00B1252B">
        <w:rPr>
          <w:color w:val="000000"/>
        </w:rPr>
        <w:t>УрФО</w:t>
      </w:r>
      <w:proofErr w:type="spellEnd"/>
      <w:r w:rsidRPr="00B1252B">
        <w:rPr>
          <w:color w:val="000000"/>
        </w:rPr>
        <w:t xml:space="preserve"> и подразделения компании. Об этом стало известно сегодня, 20 июля, на традиционном аппаратном совещании губернатора Челябинской области Бориса Дубровского, сообщили «</w:t>
      </w:r>
      <w:proofErr w:type="spellStart"/>
      <w:r w:rsidRPr="00B1252B">
        <w:rPr>
          <w:color w:val="000000"/>
        </w:rPr>
        <w:t>ЧелябинскСегодня</w:t>
      </w:r>
      <w:proofErr w:type="spellEnd"/>
      <w:r w:rsidRPr="00B1252B">
        <w:rPr>
          <w:color w:val="000000"/>
        </w:rPr>
        <w:t>» в пресс-службе главы региона.</w:t>
      </w:r>
    </w:p>
    <w:p w:rsidR="00B1252B" w:rsidRDefault="00B1252B" w:rsidP="00D36AB8">
      <w:pPr>
        <w:jc w:val="both"/>
        <w:rPr>
          <w:color w:val="000000"/>
          <w:lang w:val="en-US"/>
        </w:rPr>
      </w:pPr>
      <w:hyperlink r:id="rId8" w:history="1">
        <w:r w:rsidRPr="007A1D6B">
          <w:rPr>
            <w:rStyle w:val="a3"/>
            <w:lang w:val="en-US"/>
          </w:rPr>
          <w:t>http://www.rzd-partner.ru/news/novosti-rzhd/v-cheliabinskoi-oblasti-sostoitsia-masshtabnoe-soveshchanie-rzhd/</w:t>
        </w:r>
      </w:hyperlink>
    </w:p>
    <w:p w:rsidR="00B1252B" w:rsidRDefault="00B1252B" w:rsidP="00D36AB8">
      <w:pPr>
        <w:jc w:val="both"/>
        <w:rPr>
          <w:color w:val="000000"/>
          <w:lang w:val="en-US"/>
        </w:rPr>
      </w:pPr>
    </w:p>
    <w:p w:rsidR="00B1252B" w:rsidRDefault="00B1252B" w:rsidP="00D36AB8">
      <w:pPr>
        <w:jc w:val="both"/>
        <w:rPr>
          <w:color w:val="000000"/>
          <w:lang w:val="en-US"/>
        </w:rPr>
      </w:pPr>
    </w:p>
    <w:p w:rsidR="00B1252B" w:rsidRPr="00B1252B" w:rsidRDefault="00B1252B" w:rsidP="00D36AB8">
      <w:pPr>
        <w:jc w:val="both"/>
        <w:rPr>
          <w:b/>
          <w:color w:val="000000"/>
        </w:rPr>
      </w:pPr>
      <w:r w:rsidRPr="00B1252B">
        <w:rPr>
          <w:b/>
          <w:color w:val="000000"/>
        </w:rPr>
        <w:lastRenderedPageBreak/>
        <w:t xml:space="preserve">Якутия представит проект мостового перехода за 64 </w:t>
      </w:r>
      <w:proofErr w:type="gramStart"/>
      <w:r w:rsidRPr="00B1252B">
        <w:rPr>
          <w:b/>
          <w:color w:val="000000"/>
        </w:rPr>
        <w:t>млрд</w:t>
      </w:r>
      <w:proofErr w:type="gramEnd"/>
      <w:r w:rsidRPr="00B1252B">
        <w:rPr>
          <w:b/>
          <w:color w:val="000000"/>
        </w:rPr>
        <w:t xml:space="preserve"> на Восточном экономическом форуме</w:t>
      </w:r>
    </w:p>
    <w:p w:rsidR="00B1252B" w:rsidRDefault="00B1252B" w:rsidP="00D36AB8">
      <w:pPr>
        <w:jc w:val="both"/>
        <w:rPr>
          <w:color w:val="000000"/>
          <w:lang w:val="en-US"/>
        </w:rPr>
      </w:pPr>
      <w:r w:rsidRPr="00B1252B">
        <w:rPr>
          <w:color w:val="000000"/>
        </w:rPr>
        <w:t>Якутия представит прое</w:t>
      </w:r>
      <w:proofErr w:type="gramStart"/>
      <w:r w:rsidRPr="00B1252B">
        <w:rPr>
          <w:color w:val="000000"/>
        </w:rPr>
        <w:t>кт стр</w:t>
      </w:r>
      <w:proofErr w:type="gramEnd"/>
      <w:r w:rsidRPr="00B1252B">
        <w:rPr>
          <w:color w:val="000000"/>
        </w:rPr>
        <w:t xml:space="preserve">оительства мостового перехода через реку Лена на Восточном экономическом форуме, который пройдет в сентябре во Владивостоке, сообщил сегодня ТАСС глава республики Егор Борисов. Стоимость моста, по расчетам 2014 года, оценивалась в 64 </w:t>
      </w:r>
      <w:proofErr w:type="gramStart"/>
      <w:r w:rsidRPr="00B1252B">
        <w:rPr>
          <w:color w:val="000000"/>
        </w:rPr>
        <w:t>млрд</w:t>
      </w:r>
      <w:proofErr w:type="gramEnd"/>
      <w:r w:rsidRPr="00B1252B">
        <w:rPr>
          <w:color w:val="000000"/>
        </w:rPr>
        <w:t xml:space="preserve"> рублей.</w:t>
      </w:r>
    </w:p>
    <w:p w:rsidR="00B1252B" w:rsidRDefault="00B1252B" w:rsidP="00D36AB8">
      <w:pPr>
        <w:jc w:val="both"/>
        <w:rPr>
          <w:color w:val="000000"/>
          <w:lang w:val="en-US"/>
        </w:rPr>
      </w:pPr>
      <w:hyperlink r:id="rId9" w:history="1">
        <w:r w:rsidRPr="007A1D6B">
          <w:rPr>
            <w:rStyle w:val="a3"/>
            <w:lang w:val="en-US"/>
          </w:rPr>
          <w:t>http://www.rzd-partner.ru/news/transportnaia-infrastruktura/iakutiia-predstavit-proekt-mostovogo-perekhoda-za-64-mlrd-na-vostochnom-iekonomicheskom-forume/</w:t>
        </w:r>
      </w:hyperlink>
    </w:p>
    <w:p w:rsidR="002B775D" w:rsidRPr="002B775D" w:rsidRDefault="002B775D" w:rsidP="00D36AB8">
      <w:pPr>
        <w:jc w:val="both"/>
        <w:rPr>
          <w:color w:val="000000"/>
        </w:rPr>
      </w:pPr>
    </w:p>
    <w:p w:rsidR="00D36AB8" w:rsidRPr="002B775D" w:rsidRDefault="00D36AB8" w:rsidP="00D36AB8">
      <w:pPr>
        <w:jc w:val="both"/>
        <w:rPr>
          <w:color w:val="000000"/>
        </w:rPr>
      </w:pPr>
    </w:p>
    <w:p w:rsidR="002B775D" w:rsidRPr="002B775D" w:rsidRDefault="002B775D" w:rsidP="00D36AB8">
      <w:pPr>
        <w:jc w:val="both"/>
        <w:rPr>
          <w:b/>
          <w:color w:val="000000"/>
        </w:rPr>
      </w:pPr>
      <w:r w:rsidRPr="002B775D">
        <w:rPr>
          <w:b/>
          <w:color w:val="000000"/>
        </w:rPr>
        <w:t>"</w:t>
      </w:r>
      <w:proofErr w:type="spellStart"/>
      <w:r w:rsidRPr="002B775D">
        <w:rPr>
          <w:b/>
          <w:color w:val="000000"/>
        </w:rPr>
        <w:t>Росжелдорпроект</w:t>
      </w:r>
      <w:proofErr w:type="spellEnd"/>
      <w:r w:rsidRPr="002B775D">
        <w:rPr>
          <w:b/>
          <w:color w:val="000000"/>
        </w:rPr>
        <w:t xml:space="preserve">" подготовит проект станции "Пихтовая" для нужд </w:t>
      </w:r>
      <w:proofErr w:type="spellStart"/>
      <w:r w:rsidRPr="002B775D">
        <w:rPr>
          <w:b/>
          <w:color w:val="000000"/>
        </w:rPr>
        <w:t>Богучанского</w:t>
      </w:r>
      <w:proofErr w:type="spellEnd"/>
      <w:r w:rsidRPr="002B775D">
        <w:rPr>
          <w:b/>
          <w:color w:val="000000"/>
        </w:rPr>
        <w:t xml:space="preserve"> завода</w:t>
      </w:r>
    </w:p>
    <w:p w:rsidR="002B775D" w:rsidRDefault="002B775D" w:rsidP="00D36AB8">
      <w:pPr>
        <w:jc w:val="both"/>
        <w:rPr>
          <w:color w:val="000000"/>
        </w:rPr>
      </w:pPr>
      <w:r w:rsidRPr="002B775D">
        <w:rPr>
          <w:color w:val="000000"/>
        </w:rPr>
        <w:t>Институт "</w:t>
      </w:r>
      <w:proofErr w:type="spellStart"/>
      <w:r w:rsidRPr="002B775D">
        <w:rPr>
          <w:color w:val="000000"/>
        </w:rPr>
        <w:t>Красноярскжелдорпроект</w:t>
      </w:r>
      <w:proofErr w:type="spellEnd"/>
      <w:r w:rsidRPr="002B775D">
        <w:rPr>
          <w:color w:val="000000"/>
        </w:rPr>
        <w:t>" (филиал АО "</w:t>
      </w:r>
      <w:proofErr w:type="spellStart"/>
      <w:r w:rsidRPr="002B775D">
        <w:rPr>
          <w:color w:val="000000"/>
        </w:rPr>
        <w:t>Росжелдорпроект</w:t>
      </w:r>
      <w:proofErr w:type="spellEnd"/>
      <w:r w:rsidRPr="002B775D">
        <w:rPr>
          <w:color w:val="000000"/>
        </w:rPr>
        <w:t xml:space="preserve">") признан победителем конкурса по объекту "Разработка проектной </w:t>
      </w:r>
      <w:r>
        <w:rPr>
          <w:color w:val="000000"/>
        </w:rPr>
        <w:t xml:space="preserve">документации станции Пихтовая". </w:t>
      </w:r>
      <w:r w:rsidRPr="002B775D">
        <w:rPr>
          <w:rFonts w:hint="eastAsia"/>
          <w:color w:val="000000"/>
        </w:rPr>
        <w:t>Станция</w:t>
      </w:r>
      <w:r w:rsidRPr="002B775D">
        <w:rPr>
          <w:color w:val="000000"/>
        </w:rPr>
        <w:t xml:space="preserve"> будет построена на примыкании 9-километровой железнодорожной ветки от </w:t>
      </w:r>
      <w:proofErr w:type="spellStart"/>
      <w:r w:rsidRPr="002B775D">
        <w:rPr>
          <w:color w:val="000000"/>
        </w:rPr>
        <w:t>Богучанского</w:t>
      </w:r>
      <w:proofErr w:type="spellEnd"/>
      <w:r w:rsidRPr="002B775D">
        <w:rPr>
          <w:color w:val="000000"/>
        </w:rPr>
        <w:t xml:space="preserve"> алюминиевого завода к основному пути - в 16 км от станции </w:t>
      </w:r>
      <w:proofErr w:type="spellStart"/>
      <w:r w:rsidRPr="002B775D">
        <w:rPr>
          <w:color w:val="000000"/>
        </w:rPr>
        <w:t>Карабула</w:t>
      </w:r>
      <w:proofErr w:type="spellEnd"/>
      <w:r w:rsidRPr="002B775D">
        <w:rPr>
          <w:color w:val="000000"/>
        </w:rPr>
        <w:t xml:space="preserve"> на участке </w:t>
      </w:r>
      <w:proofErr w:type="spellStart"/>
      <w:r w:rsidRPr="002B775D">
        <w:rPr>
          <w:color w:val="000000"/>
        </w:rPr>
        <w:t>Кучеткан</w:t>
      </w:r>
      <w:proofErr w:type="spellEnd"/>
      <w:r w:rsidRPr="002B775D">
        <w:rPr>
          <w:color w:val="000000"/>
        </w:rPr>
        <w:t xml:space="preserve"> - </w:t>
      </w:r>
      <w:proofErr w:type="spellStart"/>
      <w:r w:rsidRPr="002B775D">
        <w:rPr>
          <w:color w:val="000000"/>
        </w:rPr>
        <w:t>Карабула</w:t>
      </w:r>
      <w:proofErr w:type="spellEnd"/>
      <w:r w:rsidRPr="002B775D">
        <w:rPr>
          <w:color w:val="000000"/>
        </w:rPr>
        <w:t xml:space="preserve"> (Красноярский край). Техническим заданием предусмотрено проектирова</w:t>
      </w:r>
      <w:r w:rsidRPr="002B775D">
        <w:rPr>
          <w:rFonts w:hint="eastAsia"/>
          <w:color w:val="000000"/>
        </w:rPr>
        <w:t>ние</w:t>
      </w:r>
      <w:r w:rsidRPr="002B775D">
        <w:rPr>
          <w:color w:val="000000"/>
        </w:rPr>
        <w:t xml:space="preserve"> 6 станционных путей, административного здания, совмещенного с постом ЭЦ, двух пассажирских платформ, семи искусственных сооружений для обеспечения пропуска воды, проектирование инженерных сетей, пунктов обогрева и подъездной автомобильной дороги. "Реал</w:t>
      </w:r>
      <w:r w:rsidRPr="002B775D">
        <w:rPr>
          <w:rFonts w:hint="eastAsia"/>
          <w:color w:val="000000"/>
        </w:rPr>
        <w:t>изация</w:t>
      </w:r>
      <w:r w:rsidRPr="002B775D">
        <w:rPr>
          <w:color w:val="000000"/>
        </w:rPr>
        <w:t xml:space="preserve"> проекта позволит осуществлять грузооборот до 2,2 </w:t>
      </w:r>
      <w:proofErr w:type="gramStart"/>
      <w:r w:rsidRPr="002B775D">
        <w:rPr>
          <w:color w:val="000000"/>
        </w:rPr>
        <w:t>млн</w:t>
      </w:r>
      <w:proofErr w:type="gramEnd"/>
      <w:r w:rsidRPr="002B775D">
        <w:rPr>
          <w:color w:val="000000"/>
        </w:rPr>
        <w:t xml:space="preserve"> тонн в год с </w:t>
      </w:r>
      <w:proofErr w:type="spellStart"/>
      <w:r w:rsidRPr="002B775D">
        <w:rPr>
          <w:color w:val="000000"/>
        </w:rPr>
        <w:t>Богучанского</w:t>
      </w:r>
      <w:proofErr w:type="spellEnd"/>
      <w:r w:rsidRPr="002B775D">
        <w:rPr>
          <w:color w:val="000000"/>
        </w:rPr>
        <w:t xml:space="preserve"> алюминиевого завода по сетям ОАО "РЖД", - сообщили в пресс-службе АО "</w:t>
      </w:r>
      <w:proofErr w:type="spellStart"/>
      <w:r w:rsidRPr="002B775D">
        <w:rPr>
          <w:color w:val="000000"/>
        </w:rPr>
        <w:t>Росжелдорпроект</w:t>
      </w:r>
      <w:proofErr w:type="spellEnd"/>
      <w:r w:rsidRPr="002B775D">
        <w:rPr>
          <w:color w:val="000000"/>
        </w:rPr>
        <w:t>".</w:t>
      </w:r>
    </w:p>
    <w:p w:rsidR="002B775D" w:rsidRDefault="002B775D" w:rsidP="00D36AB8">
      <w:pPr>
        <w:jc w:val="both"/>
        <w:rPr>
          <w:color w:val="000000"/>
        </w:rPr>
      </w:pPr>
      <w:hyperlink r:id="rId10" w:history="1">
        <w:r w:rsidRPr="007A1D6B">
          <w:rPr>
            <w:rStyle w:val="a3"/>
          </w:rPr>
          <w:t>http://tass.ru/transport/2131550</w:t>
        </w:r>
      </w:hyperlink>
    </w:p>
    <w:p w:rsidR="002B775D" w:rsidRDefault="002B775D" w:rsidP="00D36AB8">
      <w:pPr>
        <w:jc w:val="both"/>
        <w:rPr>
          <w:color w:val="000000"/>
        </w:rPr>
      </w:pPr>
    </w:p>
    <w:p w:rsidR="002B775D" w:rsidRDefault="002B775D" w:rsidP="00D36AB8">
      <w:pPr>
        <w:jc w:val="both"/>
        <w:rPr>
          <w:color w:val="000000"/>
        </w:rPr>
      </w:pPr>
    </w:p>
    <w:p w:rsidR="002B775D" w:rsidRPr="002B775D" w:rsidRDefault="002B775D" w:rsidP="00D36AB8">
      <w:pPr>
        <w:jc w:val="both"/>
        <w:rPr>
          <w:b/>
          <w:color w:val="000000"/>
        </w:rPr>
      </w:pPr>
      <w:r w:rsidRPr="002B775D">
        <w:rPr>
          <w:b/>
          <w:color w:val="000000"/>
        </w:rPr>
        <w:t>«</w:t>
      </w:r>
      <w:proofErr w:type="spellStart"/>
      <w:r w:rsidRPr="002B775D">
        <w:rPr>
          <w:b/>
          <w:color w:val="000000"/>
        </w:rPr>
        <w:t>Мостотрест</w:t>
      </w:r>
      <w:proofErr w:type="spellEnd"/>
      <w:r w:rsidRPr="002B775D">
        <w:rPr>
          <w:b/>
          <w:color w:val="000000"/>
        </w:rPr>
        <w:t xml:space="preserve">» реконструирует аэропорт Хабаровска за 8,2 </w:t>
      </w:r>
      <w:proofErr w:type="gramStart"/>
      <w:r w:rsidRPr="002B775D">
        <w:rPr>
          <w:b/>
          <w:color w:val="000000"/>
        </w:rPr>
        <w:t>млрд</w:t>
      </w:r>
      <w:proofErr w:type="gramEnd"/>
      <w:r w:rsidRPr="002B775D">
        <w:rPr>
          <w:b/>
          <w:color w:val="000000"/>
        </w:rPr>
        <w:t xml:space="preserve"> руб.</w:t>
      </w:r>
    </w:p>
    <w:p w:rsidR="002B775D" w:rsidRPr="002B775D" w:rsidRDefault="002B775D" w:rsidP="00D36AB8">
      <w:pPr>
        <w:jc w:val="both"/>
        <w:rPr>
          <w:color w:val="000000"/>
        </w:rPr>
      </w:pPr>
      <w:r w:rsidRPr="002B775D">
        <w:rPr>
          <w:color w:val="000000"/>
        </w:rPr>
        <w:t>Один из крупнейших подрядов на реконструкцию аэропорта Хабаровска выиграла «дочка» «</w:t>
      </w:r>
      <w:proofErr w:type="spellStart"/>
      <w:r w:rsidRPr="002B775D">
        <w:rPr>
          <w:color w:val="000000"/>
        </w:rPr>
        <w:t>Мостотреста</w:t>
      </w:r>
      <w:proofErr w:type="spellEnd"/>
      <w:r w:rsidRPr="002B775D">
        <w:rPr>
          <w:color w:val="000000"/>
        </w:rPr>
        <w:t xml:space="preserve">». Эту компанию Игорь </w:t>
      </w:r>
      <w:proofErr w:type="spellStart"/>
      <w:r w:rsidRPr="002B775D">
        <w:rPr>
          <w:color w:val="000000"/>
        </w:rPr>
        <w:t>Ротенберг</w:t>
      </w:r>
      <w:proofErr w:type="spellEnd"/>
      <w:r w:rsidRPr="002B775D">
        <w:rPr>
          <w:color w:val="000000"/>
        </w:rPr>
        <w:t xml:space="preserve"> с партнерами весной продали </w:t>
      </w:r>
      <w:r>
        <w:rPr>
          <w:color w:val="000000"/>
        </w:rPr>
        <w:t xml:space="preserve">структуре пенсионного фонда РЖД. </w:t>
      </w:r>
      <w:r w:rsidRPr="002B775D">
        <w:rPr>
          <w:color w:val="000000"/>
        </w:rPr>
        <w:t>Победителем конкурса на реконструкцию хабаровского аэропорта стал</w:t>
      </w:r>
      <w:proofErr w:type="gramStart"/>
      <w:r w:rsidRPr="002B775D">
        <w:rPr>
          <w:color w:val="000000"/>
        </w:rPr>
        <w:t>о ООО</w:t>
      </w:r>
      <w:proofErr w:type="gramEnd"/>
      <w:r w:rsidRPr="002B775D">
        <w:rPr>
          <w:color w:val="000000"/>
        </w:rPr>
        <w:t xml:space="preserve"> «</w:t>
      </w:r>
      <w:proofErr w:type="spellStart"/>
      <w:r w:rsidRPr="002B775D">
        <w:rPr>
          <w:color w:val="000000"/>
        </w:rPr>
        <w:t>Трансстроймеханизация</w:t>
      </w:r>
      <w:proofErr w:type="spellEnd"/>
      <w:r w:rsidRPr="002B775D">
        <w:rPr>
          <w:color w:val="000000"/>
        </w:rPr>
        <w:t xml:space="preserve">» (ТСМ), свидетельствует сайт </w:t>
      </w:r>
      <w:proofErr w:type="spellStart"/>
      <w:r w:rsidRPr="002B775D">
        <w:rPr>
          <w:color w:val="000000"/>
        </w:rPr>
        <w:t>госзакупок</w:t>
      </w:r>
      <w:proofErr w:type="spellEnd"/>
      <w:r w:rsidRPr="002B775D">
        <w:rPr>
          <w:color w:val="000000"/>
        </w:rPr>
        <w:t xml:space="preserve">. Сумма подряда — 8,25 </w:t>
      </w:r>
      <w:proofErr w:type="gramStart"/>
      <w:r w:rsidRPr="002B775D">
        <w:rPr>
          <w:color w:val="000000"/>
        </w:rPr>
        <w:t>млрд</w:t>
      </w:r>
      <w:proofErr w:type="gramEnd"/>
      <w:r w:rsidRPr="002B775D">
        <w:rPr>
          <w:color w:val="000000"/>
        </w:rPr>
        <w:t xml:space="preserve"> руб. ТСМ — дочерняя компания «</w:t>
      </w:r>
      <w:proofErr w:type="spellStart"/>
      <w:r w:rsidRPr="002B775D">
        <w:rPr>
          <w:color w:val="000000"/>
        </w:rPr>
        <w:t>Мостотреста</w:t>
      </w:r>
      <w:proofErr w:type="spellEnd"/>
      <w:r w:rsidRPr="002B775D">
        <w:rPr>
          <w:color w:val="000000"/>
        </w:rPr>
        <w:t>», сообщил представитель подрядчика. Другой претендент, компания «</w:t>
      </w:r>
      <w:proofErr w:type="spellStart"/>
      <w:r w:rsidRPr="002B775D">
        <w:rPr>
          <w:color w:val="000000"/>
        </w:rPr>
        <w:t>Камдорстрой</w:t>
      </w:r>
      <w:proofErr w:type="spellEnd"/>
      <w:r w:rsidRPr="002B775D">
        <w:rPr>
          <w:color w:val="000000"/>
        </w:rPr>
        <w:t xml:space="preserve">», хотел получить за работу на 1,6 </w:t>
      </w:r>
      <w:proofErr w:type="gramStart"/>
      <w:r w:rsidRPr="002B775D">
        <w:rPr>
          <w:color w:val="000000"/>
        </w:rPr>
        <w:t>млн</w:t>
      </w:r>
      <w:proofErr w:type="gramEnd"/>
      <w:r w:rsidRPr="002B775D">
        <w:rPr>
          <w:color w:val="000000"/>
        </w:rPr>
        <w:t xml:space="preserve"> руб. больше, говорится в протоколе конкурсной комиссии.</w:t>
      </w:r>
    </w:p>
    <w:p w:rsidR="002B775D" w:rsidRDefault="002B775D" w:rsidP="00D36AB8">
      <w:pPr>
        <w:jc w:val="both"/>
        <w:rPr>
          <w:color w:val="000000"/>
        </w:rPr>
      </w:pPr>
      <w:hyperlink r:id="rId11" w:history="1">
        <w:r w:rsidRPr="007A1D6B">
          <w:rPr>
            <w:rStyle w:val="a3"/>
          </w:rPr>
          <w:t>http://daily.rbc.ru/ins/business/21/07/2015/55ad3a6d9a7947b23ee1f0c6</w:t>
        </w:r>
      </w:hyperlink>
      <w:r>
        <w:rPr>
          <w:color w:val="000000"/>
        </w:rPr>
        <w:t xml:space="preserve"> </w:t>
      </w:r>
    </w:p>
    <w:p w:rsidR="002B775D" w:rsidRDefault="002B775D" w:rsidP="00D36AB8">
      <w:pPr>
        <w:jc w:val="both"/>
        <w:rPr>
          <w:color w:val="000000"/>
        </w:rPr>
      </w:pPr>
    </w:p>
    <w:p w:rsidR="00D36AB8" w:rsidRPr="002B775D" w:rsidRDefault="00D36AB8" w:rsidP="00D36AB8">
      <w:pPr>
        <w:rPr>
          <w:color w:val="000000"/>
        </w:rPr>
      </w:pPr>
    </w:p>
    <w:sectPr w:rsidR="00D36AB8" w:rsidRPr="002B775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90237"/>
    <w:rsid w:val="002A6A27"/>
    <w:rsid w:val="002B775D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252B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2726"/>
    <w:rsid w:val="00D14236"/>
    <w:rsid w:val="00D2573E"/>
    <w:rsid w:val="00D34440"/>
    <w:rsid w:val="00D36AB8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5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851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0823278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00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15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81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4528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21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495">
              <w:marLeft w:val="0"/>
              <w:marRight w:val="0"/>
              <w:marTop w:val="0"/>
              <w:marBottom w:val="0"/>
              <w:divBdr>
                <w:top w:val="single" w:sz="6" w:space="0" w:color="DBCB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CBD1"/>
                    <w:bottom w:val="none" w:sz="0" w:space="0" w:color="auto"/>
                    <w:right w:val="single" w:sz="6" w:space="0" w:color="DBCBD1"/>
                  </w:divBdr>
                  <w:divsChild>
                    <w:div w:id="13972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120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5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8890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5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95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4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003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2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79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novosti-rzhd/v-cheliabinskoi-oblasti-sostoitsia-masshtabnoe-soveshchanie-rzh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77261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2015/07/21/poezda.html" TargetMode="External"/><Relationship Id="rId11" Type="http://schemas.openxmlformats.org/officeDocument/2006/relationships/hyperlink" Target="http://daily.rbc.ru/ins/business/21/07/2015/55ad3a6d9a7947b23ee1f0c6" TargetMode="External"/><Relationship Id="rId5" Type="http://schemas.openxmlformats.org/officeDocument/2006/relationships/hyperlink" Target="http://www.interfax.ru/business/454815" TargetMode="External"/><Relationship Id="rId10" Type="http://schemas.openxmlformats.org/officeDocument/2006/relationships/hyperlink" Target="http://tass.ru/transport/2131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transportnaia-infrastruktura/iakutiia-predstavit-proekt-mostovogo-perekhoda-za-64-mlrd-na-vostochnom-iekonomicheskom-forum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2015-07-21T09:08:00Z</dcterms:created>
  <dcterms:modified xsi:type="dcterms:W3CDTF">2015-07-21T09:08:00Z</dcterms:modified>
</cp:coreProperties>
</file>