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E4202" w:rsidRDefault="00D41960" w:rsidP="00D41960">
      <w:pPr>
        <w:jc w:val="center"/>
        <w:rPr>
          <w:b/>
        </w:rPr>
      </w:pPr>
      <w:r w:rsidRPr="000E4202">
        <w:rPr>
          <w:b/>
        </w:rPr>
        <w:t>ИНФОРМАЦИОННЫЙ ОБЗОР ПРЕССЫ</w:t>
      </w:r>
    </w:p>
    <w:p w:rsidR="00D41960" w:rsidRPr="000E4202" w:rsidRDefault="00D41960" w:rsidP="00D41960">
      <w:pPr>
        <w:jc w:val="center"/>
        <w:rPr>
          <w:b/>
        </w:rPr>
      </w:pPr>
    </w:p>
    <w:p w:rsidR="00D41960" w:rsidRPr="000E4202" w:rsidRDefault="00D41960" w:rsidP="00D41960">
      <w:pPr>
        <w:jc w:val="center"/>
        <w:rPr>
          <w:b/>
        </w:rPr>
      </w:pPr>
    </w:p>
    <w:p w:rsidR="00D41960" w:rsidRPr="000E4202" w:rsidRDefault="007D256D" w:rsidP="00D41960">
      <w:pPr>
        <w:pBdr>
          <w:bottom w:val="single" w:sz="6" w:space="0" w:color="auto"/>
        </w:pBdr>
        <w:jc w:val="center"/>
        <w:rPr>
          <w:b/>
        </w:rPr>
      </w:pPr>
      <w:r w:rsidRPr="000E4202">
        <w:rPr>
          <w:b/>
        </w:rPr>
        <w:t>28</w:t>
      </w:r>
      <w:r w:rsidR="00EF221A" w:rsidRPr="000E4202">
        <w:rPr>
          <w:b/>
        </w:rPr>
        <w:t>.</w:t>
      </w:r>
      <w:r w:rsidR="009455C6" w:rsidRPr="000E4202">
        <w:rPr>
          <w:b/>
        </w:rPr>
        <w:t>10</w:t>
      </w:r>
      <w:r w:rsidR="00EF221A" w:rsidRPr="000E4202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222BEE" w:rsidRPr="00222BEE" w:rsidRDefault="00222BEE" w:rsidP="00222BEE">
      <w:pPr>
        <w:jc w:val="both"/>
        <w:rPr>
          <w:b/>
          <w:color w:val="000000"/>
        </w:rPr>
      </w:pPr>
    </w:p>
    <w:p w:rsidR="00222BEE" w:rsidRPr="00222BEE" w:rsidRDefault="00222BEE" w:rsidP="00222BEE">
      <w:pPr>
        <w:jc w:val="both"/>
        <w:rPr>
          <w:b/>
          <w:color w:val="000000"/>
        </w:rPr>
      </w:pPr>
      <w:r w:rsidRPr="00222BEE">
        <w:rPr>
          <w:b/>
          <w:color w:val="000000"/>
        </w:rPr>
        <w:t>Новых дорог будет еще меньше</w:t>
      </w:r>
    </w:p>
    <w:p w:rsidR="00222BEE" w:rsidRDefault="00222BEE" w:rsidP="00222BEE">
      <w:pPr>
        <w:jc w:val="both"/>
        <w:rPr>
          <w:color w:val="000000"/>
        </w:rPr>
      </w:pPr>
      <w:r w:rsidRPr="00222BEE">
        <w:rPr>
          <w:color w:val="000000"/>
        </w:rPr>
        <w:t>Минтранс предложил на 11,7% урезать средства для ФЦП по развитию транспорта России до 2020 года. При этом физические объемы вводов новых дорог, транспортных путей и строительство новых судов сократятся еще сильнее — в</w:t>
      </w:r>
      <w:r>
        <w:rPr>
          <w:color w:val="000000"/>
        </w:rPr>
        <w:t xml:space="preserve"> ряде случаев в несколько раз.  </w:t>
      </w:r>
      <w:r w:rsidRPr="00222BEE">
        <w:rPr>
          <w:color w:val="000000"/>
        </w:rPr>
        <w:t xml:space="preserve">Минтранс предлагает поправки к программе "Развитие транспортной системы России (2010-2020 годы)", текст вывешен на regulation.gov.ru. Объем финансирования ФЦП сократился на 11,7%, до 10,25 </w:t>
      </w:r>
      <w:proofErr w:type="gramStart"/>
      <w:r w:rsidRPr="00222BEE">
        <w:rPr>
          <w:color w:val="000000"/>
        </w:rPr>
        <w:t>трлн</w:t>
      </w:r>
      <w:proofErr w:type="gramEnd"/>
      <w:r w:rsidRPr="00222BEE">
        <w:rPr>
          <w:color w:val="000000"/>
        </w:rPr>
        <w:t xml:space="preserve"> руб. Заметно сократились средства на подпрограмму "Железнодорожный транспорт" — на 15,4%, до 3,67 трлн руб.), но гораздо сильнее урезаны целевые показатели по вводу новых линий. В эксплуатацию до 2020 года будет введено всего 0,6 тыс. км, втрое меньше, чем планировалось в предыдущей редакции, электрифицировано будет 0,6 тыс. км вместо 1,1 тыс. км. Доля участков с ограниченной пропускной способностью в новой редакции должна сократиться не на 35%, а всего на 15,6%. </w:t>
      </w:r>
    </w:p>
    <w:p w:rsidR="007D256D" w:rsidRDefault="007D256D" w:rsidP="00222BEE">
      <w:pPr>
        <w:jc w:val="both"/>
        <w:rPr>
          <w:color w:val="000000"/>
        </w:rPr>
      </w:pPr>
      <w:hyperlink r:id="rId5" w:history="1">
        <w:r w:rsidRPr="0024132F">
          <w:rPr>
            <w:rStyle w:val="a3"/>
          </w:rPr>
          <w:t>http://www.kommersant.ru/doc/2841920</w:t>
        </w:r>
      </w:hyperlink>
    </w:p>
    <w:p w:rsidR="00CF3C86" w:rsidRDefault="00CF3C86" w:rsidP="00222BEE">
      <w:pPr>
        <w:jc w:val="both"/>
        <w:rPr>
          <w:color w:val="000000"/>
        </w:rPr>
      </w:pPr>
    </w:p>
    <w:p w:rsidR="00CF3C86" w:rsidRPr="00CF3C86" w:rsidRDefault="00CF3C86" w:rsidP="00222BEE">
      <w:pPr>
        <w:jc w:val="both"/>
        <w:rPr>
          <w:color w:val="000000"/>
        </w:rPr>
      </w:pPr>
    </w:p>
    <w:p w:rsidR="007D256D" w:rsidRPr="00CF3C86" w:rsidRDefault="007D256D" w:rsidP="007D256D">
      <w:pPr>
        <w:jc w:val="both"/>
        <w:rPr>
          <w:b/>
          <w:color w:val="000000"/>
        </w:rPr>
      </w:pPr>
      <w:r w:rsidRPr="00CF3C86">
        <w:rPr>
          <w:b/>
          <w:color w:val="000000"/>
        </w:rPr>
        <w:t>По итогам 9 месяцев 2015 г. РЖД получила убыток в 8,88 млрд. руб.</w:t>
      </w:r>
    </w:p>
    <w:p w:rsidR="007D256D" w:rsidRDefault="007D256D" w:rsidP="007D256D">
      <w:pPr>
        <w:jc w:val="both"/>
        <w:rPr>
          <w:color w:val="000000"/>
        </w:rPr>
      </w:pPr>
      <w:r w:rsidRPr="00CF3C86">
        <w:rPr>
          <w:color w:val="000000"/>
        </w:rPr>
        <w:t xml:space="preserve">Чистый убыток РЖД по РСБУ за 9 месяцев 2014 года составил 8,88 млрд. руб. против 24 млрд. руб. убытка годом </w:t>
      </w:r>
      <w:r>
        <w:rPr>
          <w:color w:val="000000"/>
        </w:rPr>
        <w:t xml:space="preserve">ранее. </w:t>
      </w:r>
      <w:r w:rsidRPr="00CF3C86">
        <w:rPr>
          <w:color w:val="000000"/>
        </w:rPr>
        <w:t xml:space="preserve">Выручка РЖД составила 1,125 трлн. руб., что на 8,5% больше, чем за аналогичный период прошлого года. Валовая прибыль увеличилась на </w:t>
      </w:r>
      <w:r>
        <w:rPr>
          <w:color w:val="000000"/>
        </w:rPr>
        <w:t xml:space="preserve">46% и составила 92,7 млрд. руб. </w:t>
      </w:r>
      <w:r w:rsidRPr="00CF3C86">
        <w:rPr>
          <w:color w:val="000000"/>
        </w:rPr>
        <w:t xml:space="preserve">Долгосрочные обязательства компании составили 959 млрд. руб., что на 19% больше, чем </w:t>
      </w:r>
      <w:proofErr w:type="gramStart"/>
      <w:r w:rsidRPr="00CF3C86">
        <w:rPr>
          <w:color w:val="000000"/>
        </w:rPr>
        <w:t>на конец</w:t>
      </w:r>
      <w:proofErr w:type="gramEnd"/>
      <w:r w:rsidRPr="00CF3C86">
        <w:rPr>
          <w:color w:val="000000"/>
        </w:rPr>
        <w:t xml:space="preserve"> 2014 года. Краткосрочные обязательства снизились на 17%, до 434 млрд. руб.</w:t>
      </w:r>
    </w:p>
    <w:p w:rsidR="007D256D" w:rsidRDefault="007D256D" w:rsidP="007D256D">
      <w:pPr>
        <w:jc w:val="both"/>
        <w:rPr>
          <w:color w:val="000000"/>
        </w:rPr>
      </w:pPr>
      <w:hyperlink r:id="rId6" w:history="1">
        <w:r w:rsidRPr="0024132F">
          <w:rPr>
            <w:rStyle w:val="a3"/>
          </w:rPr>
          <w:t>http://infranews.ru/novosti/finance/43216-po-itogam-9-mesyacev-2015-g-rzhd-poluchila-ubytok-v-888-mlrd-rub/</w:t>
        </w:r>
      </w:hyperlink>
    </w:p>
    <w:p w:rsidR="007D256D" w:rsidRDefault="007D256D" w:rsidP="007D256D">
      <w:pPr>
        <w:jc w:val="both"/>
        <w:rPr>
          <w:color w:val="000000"/>
        </w:rPr>
      </w:pPr>
    </w:p>
    <w:p w:rsidR="007D256D" w:rsidRDefault="007D256D" w:rsidP="00222BEE">
      <w:pPr>
        <w:jc w:val="both"/>
        <w:rPr>
          <w:b/>
          <w:color w:val="000000"/>
        </w:rPr>
      </w:pPr>
    </w:p>
    <w:p w:rsidR="007D256D" w:rsidRPr="004E41DF" w:rsidRDefault="007D256D" w:rsidP="007D256D">
      <w:pPr>
        <w:jc w:val="both"/>
        <w:rPr>
          <w:b/>
          <w:color w:val="000000"/>
        </w:rPr>
      </w:pPr>
      <w:r w:rsidRPr="004E41DF">
        <w:rPr>
          <w:b/>
          <w:color w:val="000000"/>
        </w:rPr>
        <w:t>ООО "РЖД Интернешнл" и АО "Инфраструктура железных дорог Сербии" подписали меморандум о стратегическом партнерстве</w:t>
      </w:r>
    </w:p>
    <w:p w:rsidR="007D256D" w:rsidRDefault="007D256D" w:rsidP="007D256D">
      <w:pPr>
        <w:jc w:val="both"/>
        <w:rPr>
          <w:color w:val="000000"/>
        </w:rPr>
      </w:pPr>
      <w:r w:rsidRPr="004E41DF">
        <w:rPr>
          <w:color w:val="000000"/>
        </w:rPr>
        <w:t xml:space="preserve">27 октября в Москве ООО "РЖД Интернешнл" (дочернее общество ОАО "РЖД") и АО "Инфраструктура железных дорог Сербии" подписали меморандум о стратегическом партнерстве. Подписание состоялось в рамках визита в Российскую Федерацию сербской делегации во главе с премьер-министром Республики Сербии Александром </w:t>
      </w:r>
      <w:proofErr w:type="spellStart"/>
      <w:r w:rsidRPr="004E41DF">
        <w:rPr>
          <w:color w:val="000000"/>
        </w:rPr>
        <w:t>Вучичем</w:t>
      </w:r>
      <w:proofErr w:type="spellEnd"/>
      <w:r w:rsidRPr="004E41DF">
        <w:rPr>
          <w:color w:val="000000"/>
        </w:rPr>
        <w:t xml:space="preserve">. Подписи под документом поставили генеральный директор ООО "РЖД Интернешнл" Сергей Павлов и генеральный директор АО "Инфраструктура железных дорог Сербии" </w:t>
      </w:r>
      <w:proofErr w:type="spellStart"/>
      <w:r w:rsidRPr="004E41DF">
        <w:rPr>
          <w:color w:val="000000"/>
        </w:rPr>
        <w:t>Горан</w:t>
      </w:r>
      <w:proofErr w:type="spellEnd"/>
      <w:r w:rsidRPr="004E41DF">
        <w:rPr>
          <w:color w:val="000000"/>
        </w:rPr>
        <w:t xml:space="preserve"> </w:t>
      </w:r>
      <w:proofErr w:type="spellStart"/>
      <w:r w:rsidRPr="004E41DF">
        <w:rPr>
          <w:color w:val="000000"/>
        </w:rPr>
        <w:t>Максич</w:t>
      </w:r>
      <w:proofErr w:type="spellEnd"/>
      <w:r w:rsidRPr="004E41DF">
        <w:rPr>
          <w:color w:val="000000"/>
        </w:rPr>
        <w:t>.</w:t>
      </w:r>
    </w:p>
    <w:p w:rsidR="007D256D" w:rsidRDefault="007D256D" w:rsidP="007D256D">
      <w:pPr>
        <w:jc w:val="both"/>
        <w:rPr>
          <w:color w:val="000000"/>
        </w:rPr>
      </w:pPr>
      <w:hyperlink r:id="rId7" w:history="1">
        <w:r w:rsidRPr="0024132F">
          <w:rPr>
            <w:rStyle w:val="a3"/>
          </w:rPr>
          <w:t>http://www.rzd-partner.ru/news/novosti-rzhd/ooo--</w:t>
        </w:r>
        <w:proofErr w:type="spellStart"/>
        <w:r w:rsidRPr="0024132F">
          <w:rPr>
            <w:rStyle w:val="a3"/>
          </w:rPr>
          <w:t>rzhd-interneshnl</w:t>
        </w:r>
        <w:proofErr w:type="spellEnd"/>
        <w:r w:rsidRPr="0024132F">
          <w:rPr>
            <w:rStyle w:val="a3"/>
          </w:rPr>
          <w:t>--i-</w:t>
        </w:r>
        <w:proofErr w:type="spellStart"/>
        <w:r w:rsidRPr="0024132F">
          <w:rPr>
            <w:rStyle w:val="a3"/>
          </w:rPr>
          <w:t>ao</w:t>
        </w:r>
        <w:proofErr w:type="spellEnd"/>
        <w:r w:rsidRPr="0024132F">
          <w:rPr>
            <w:rStyle w:val="a3"/>
          </w:rPr>
          <w:t>--</w:t>
        </w:r>
        <w:proofErr w:type="spellStart"/>
        <w:r w:rsidRPr="0024132F">
          <w:rPr>
            <w:rStyle w:val="a3"/>
          </w:rPr>
          <w:t>infrastruktura-zheleznykh-dorog-serbii</w:t>
        </w:r>
        <w:proofErr w:type="spellEnd"/>
        <w:r w:rsidRPr="0024132F">
          <w:rPr>
            <w:rStyle w:val="a3"/>
          </w:rPr>
          <w:t>--</w:t>
        </w:r>
        <w:proofErr w:type="spellStart"/>
        <w:r w:rsidRPr="0024132F">
          <w:rPr>
            <w:rStyle w:val="a3"/>
          </w:rPr>
          <w:t>podpisali</w:t>
        </w:r>
        <w:proofErr w:type="spellEnd"/>
        <w:r w:rsidRPr="0024132F">
          <w:rPr>
            <w:rStyle w:val="a3"/>
          </w:rPr>
          <w:t>-</w:t>
        </w:r>
        <w:proofErr w:type="spellStart"/>
        <w:r w:rsidRPr="0024132F">
          <w:rPr>
            <w:rStyle w:val="a3"/>
          </w:rPr>
          <w:t>memorandum</w:t>
        </w:r>
        <w:proofErr w:type="spellEnd"/>
        <w:r w:rsidRPr="0024132F">
          <w:rPr>
            <w:rStyle w:val="a3"/>
          </w:rPr>
          <w:t>-o-</w:t>
        </w:r>
        <w:proofErr w:type="spellStart"/>
        <w:r w:rsidRPr="0024132F">
          <w:rPr>
            <w:rStyle w:val="a3"/>
          </w:rPr>
          <w:t>strategi</w:t>
        </w:r>
        <w:proofErr w:type="spellEnd"/>
        <w:r w:rsidRPr="0024132F">
          <w:rPr>
            <w:rStyle w:val="a3"/>
          </w:rPr>
          <w:t>/</w:t>
        </w:r>
      </w:hyperlink>
    </w:p>
    <w:p w:rsidR="007D256D" w:rsidRDefault="007D256D" w:rsidP="007D256D">
      <w:pPr>
        <w:jc w:val="both"/>
        <w:rPr>
          <w:color w:val="000000"/>
        </w:rPr>
      </w:pPr>
    </w:p>
    <w:p w:rsidR="007D256D" w:rsidRDefault="007D256D" w:rsidP="00222BEE">
      <w:pPr>
        <w:jc w:val="both"/>
        <w:rPr>
          <w:b/>
          <w:color w:val="000000"/>
        </w:rPr>
      </w:pPr>
    </w:p>
    <w:p w:rsidR="000E4202" w:rsidRDefault="000E4202" w:rsidP="000E4202">
      <w:pPr>
        <w:jc w:val="both"/>
        <w:rPr>
          <w:b/>
          <w:color w:val="000000"/>
        </w:rPr>
      </w:pPr>
      <w:r w:rsidRPr="00222BEE">
        <w:rPr>
          <w:b/>
          <w:color w:val="000000"/>
        </w:rPr>
        <w:t xml:space="preserve">Китайские специалисты инициировали более 175 изменений в действующие редакции СТУ при </w:t>
      </w:r>
      <w:r>
        <w:rPr>
          <w:b/>
          <w:color w:val="000000"/>
        </w:rPr>
        <w:t>проектировании ВСМ Москва-Казань</w:t>
      </w:r>
    </w:p>
    <w:p w:rsidR="000E4202" w:rsidRDefault="000E4202" w:rsidP="000E4202">
      <w:pPr>
        <w:jc w:val="both"/>
        <w:rPr>
          <w:color w:val="000000"/>
        </w:rPr>
      </w:pPr>
      <w:r w:rsidRPr="00222BEE">
        <w:rPr>
          <w:color w:val="000000"/>
        </w:rPr>
        <w:t xml:space="preserve">Китайские специалисты, участвующие в проектировании ВСМ Москва-Казань, предложили внести более 17о поправок в действующие редакции </w:t>
      </w:r>
      <w:proofErr w:type="spellStart"/>
      <w:r w:rsidRPr="00222BEE">
        <w:rPr>
          <w:color w:val="000000"/>
        </w:rPr>
        <w:t>СТУ</w:t>
      </w:r>
      <w:proofErr w:type="gramStart"/>
      <w:r w:rsidRPr="00222BEE">
        <w:rPr>
          <w:color w:val="000000"/>
        </w:rPr>
        <w:t>.О</w:t>
      </w:r>
      <w:proofErr w:type="gramEnd"/>
      <w:r w:rsidRPr="00222BEE">
        <w:rPr>
          <w:color w:val="000000"/>
        </w:rPr>
        <w:t>б</w:t>
      </w:r>
      <w:proofErr w:type="spellEnd"/>
      <w:r w:rsidRPr="00222BEE">
        <w:rPr>
          <w:color w:val="000000"/>
        </w:rPr>
        <w:t xml:space="preserve"> этом в ходе «круглого стола»: «Применение европейского и азиатского опыта ВСМ в проектировании магистрали Москва – Казань. Как найти золотую середину и использовать лучшие </w:t>
      </w:r>
      <w:r w:rsidRPr="00222BEE">
        <w:rPr>
          <w:color w:val="000000"/>
        </w:rPr>
        <w:lastRenderedPageBreak/>
        <w:t xml:space="preserve">мировые практики?», состоявшегося в пресс-центре Издательского дома «Гудок» сообщил президент Союза Строителей Железных Дорог Геннадий </w:t>
      </w:r>
      <w:proofErr w:type="spellStart"/>
      <w:r w:rsidRPr="00222BEE">
        <w:rPr>
          <w:color w:val="000000"/>
        </w:rPr>
        <w:t>Талашкин</w:t>
      </w:r>
      <w:proofErr w:type="spellEnd"/>
      <w:r w:rsidRPr="00222BEE">
        <w:rPr>
          <w:color w:val="000000"/>
        </w:rPr>
        <w:t>.</w:t>
      </w:r>
    </w:p>
    <w:p w:rsidR="000E4202" w:rsidRPr="00222BEE" w:rsidRDefault="000E4202" w:rsidP="000E4202">
      <w:pPr>
        <w:jc w:val="both"/>
        <w:rPr>
          <w:color w:val="000000"/>
        </w:rPr>
      </w:pPr>
      <w:hyperlink r:id="rId8" w:history="1">
        <w:r w:rsidRPr="00222BEE">
          <w:rPr>
            <w:rStyle w:val="a3"/>
          </w:rPr>
          <w:t>http://www.rzd-partner.ru/news/vysokoskorostnoe-dvizhenie/kitaiskie-spetsialisty-initsiirovali-bolee-175-izmenenii-v-deistvuiushchie-redaktsii-stu-pri-proekti/</w:t>
        </w:r>
      </w:hyperlink>
    </w:p>
    <w:p w:rsidR="000E4202" w:rsidRDefault="000E4202" w:rsidP="00222BEE">
      <w:pPr>
        <w:jc w:val="both"/>
        <w:rPr>
          <w:b/>
          <w:color w:val="000000"/>
        </w:rPr>
      </w:pPr>
    </w:p>
    <w:p w:rsidR="000E4202" w:rsidRDefault="000E4202" w:rsidP="00222BEE">
      <w:pPr>
        <w:jc w:val="both"/>
        <w:rPr>
          <w:b/>
          <w:color w:val="000000"/>
        </w:rPr>
      </w:pPr>
    </w:p>
    <w:p w:rsidR="00CF3C86" w:rsidRPr="00CF3C86" w:rsidRDefault="00CF3C86" w:rsidP="00222BEE">
      <w:pPr>
        <w:jc w:val="both"/>
        <w:rPr>
          <w:b/>
          <w:color w:val="000000"/>
        </w:rPr>
      </w:pPr>
      <w:r w:rsidRPr="00CF3C86">
        <w:rPr>
          <w:b/>
          <w:color w:val="000000"/>
        </w:rPr>
        <w:t xml:space="preserve">РЖД хватит четырех </w:t>
      </w:r>
      <w:proofErr w:type="gramStart"/>
      <w:r w:rsidRPr="00CF3C86">
        <w:rPr>
          <w:b/>
          <w:color w:val="000000"/>
        </w:rPr>
        <w:t>млрд</w:t>
      </w:r>
      <w:proofErr w:type="gramEnd"/>
      <w:r w:rsidRPr="00CF3C86">
        <w:rPr>
          <w:b/>
          <w:color w:val="000000"/>
        </w:rPr>
        <w:t xml:space="preserve"> рублей для расчетов с проектировщиками ВСМ</w:t>
      </w:r>
    </w:p>
    <w:p w:rsidR="00CF3C86" w:rsidRPr="00CF3C86" w:rsidRDefault="00CF3C86" w:rsidP="00222BEE">
      <w:pPr>
        <w:jc w:val="both"/>
        <w:rPr>
          <w:color w:val="000000"/>
        </w:rPr>
      </w:pPr>
      <w:r w:rsidRPr="00CF3C86">
        <w:rPr>
          <w:color w:val="000000"/>
        </w:rPr>
        <w:t xml:space="preserve">"Скоростным магистралям" (дочка РЖД, курирующая проект ВСМ) в 2015 году достаточно 4 миллиардов рублей для расчетов с проектировщиками первой в России высокоскоростной железнодорожной магистрали Москва-Казань, сообщил журналистам первый вице-президент РЖД Александр </w:t>
      </w:r>
      <w:proofErr w:type="spellStart"/>
      <w:r w:rsidRPr="00CF3C86">
        <w:rPr>
          <w:color w:val="000000"/>
        </w:rPr>
        <w:t>Мишарин</w:t>
      </w:r>
      <w:proofErr w:type="spellEnd"/>
      <w:r w:rsidRPr="00CF3C86">
        <w:rPr>
          <w:color w:val="000000"/>
        </w:rPr>
        <w:t>.</w:t>
      </w:r>
    </w:p>
    <w:p w:rsidR="00CF3C86" w:rsidRDefault="00CF3C86" w:rsidP="00222BEE">
      <w:pPr>
        <w:jc w:val="both"/>
        <w:rPr>
          <w:color w:val="000000"/>
        </w:rPr>
      </w:pPr>
      <w:hyperlink r:id="rId9" w:history="1">
        <w:r w:rsidRPr="0024132F">
          <w:rPr>
            <w:rStyle w:val="a3"/>
          </w:rPr>
          <w:t>http://ria.ru/economy/20151027/1308801835.html#ixzz3pqQ6HpTb</w:t>
        </w:r>
      </w:hyperlink>
    </w:p>
    <w:p w:rsidR="007D256D" w:rsidRPr="004E41DF" w:rsidRDefault="007D256D" w:rsidP="007D256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Александр </w:t>
      </w:r>
      <w:proofErr w:type="spellStart"/>
      <w:r w:rsidRPr="004E41DF">
        <w:rPr>
          <w:b/>
          <w:color w:val="000000"/>
        </w:rPr>
        <w:t>Мишарин</w:t>
      </w:r>
      <w:proofErr w:type="spellEnd"/>
      <w:r w:rsidRPr="004E41DF">
        <w:rPr>
          <w:b/>
          <w:color w:val="000000"/>
        </w:rPr>
        <w:t xml:space="preserve">: </w:t>
      </w:r>
      <w:r>
        <w:rPr>
          <w:b/>
          <w:color w:val="000000"/>
        </w:rPr>
        <w:t>«</w:t>
      </w:r>
      <w:r w:rsidRPr="004E41DF">
        <w:rPr>
          <w:b/>
          <w:color w:val="000000"/>
        </w:rPr>
        <w:t>При проектировании ВСМ Москва-Казань наблюдается дефицит российских проектных мощностей</w:t>
      </w:r>
      <w:r>
        <w:rPr>
          <w:b/>
          <w:color w:val="000000"/>
        </w:rPr>
        <w:t>»</w:t>
      </w:r>
    </w:p>
    <w:p w:rsidR="007D256D" w:rsidRDefault="007D256D" w:rsidP="007D256D">
      <w:pPr>
        <w:jc w:val="both"/>
        <w:rPr>
          <w:color w:val="000000"/>
        </w:rPr>
      </w:pPr>
      <w:r w:rsidRPr="004E41DF">
        <w:rPr>
          <w:color w:val="000000"/>
        </w:rPr>
        <w:t xml:space="preserve">При разработке проекта ВСМ Москва-Казань сложился дефицит проектных мощностей на базе отечественных предприятий. Об этом в ходе «круглого стола»: «Применение европейского и азиатского опыта ВСМ в проектировании магистрали Москва – Казань. Как найти золотую середину и использовать лучшие мировые практики?», организованного на площадке пресс-центра Издательского дома «Гудок» заявил первый вице-президент ОАО «РЖД», генеральный директор ОАО «Скоростные магистрали» Александр </w:t>
      </w:r>
      <w:proofErr w:type="spellStart"/>
      <w:r w:rsidRPr="004E41DF">
        <w:rPr>
          <w:color w:val="000000"/>
        </w:rPr>
        <w:t>Мишарин</w:t>
      </w:r>
      <w:proofErr w:type="spellEnd"/>
      <w:r w:rsidRPr="004E41DF">
        <w:rPr>
          <w:color w:val="000000"/>
        </w:rPr>
        <w:t>. По его словам, подобная ситуация была изначально достаточно прогнозируемой, с учетом отсутствия соответствующих компетенций у российских специалистов из-за отсутствия практического опыта строительства ВСМ в нашей стране.</w:t>
      </w:r>
    </w:p>
    <w:p w:rsidR="007D256D" w:rsidRDefault="007D256D" w:rsidP="007D256D">
      <w:pPr>
        <w:jc w:val="both"/>
        <w:rPr>
          <w:color w:val="000000"/>
        </w:rPr>
      </w:pPr>
      <w:hyperlink r:id="rId10" w:history="1">
        <w:r w:rsidRPr="0024132F">
          <w:rPr>
            <w:rStyle w:val="a3"/>
          </w:rPr>
          <w:t>http://www.rzd-partner.ru/news/vysokoskorostnoe-dvizhenie/a-misharin--pri-proektirovanii-vsm-moskva-kazan-nabliudaetsia-defitsit--rossiiskikh-proektnykh-moshc/</w:t>
        </w:r>
      </w:hyperlink>
    </w:p>
    <w:p w:rsidR="007D256D" w:rsidRDefault="007D256D" w:rsidP="007D256D">
      <w:pPr>
        <w:jc w:val="both"/>
        <w:rPr>
          <w:b/>
          <w:color w:val="000000"/>
        </w:rPr>
      </w:pPr>
    </w:p>
    <w:p w:rsidR="007D256D" w:rsidRDefault="007D256D" w:rsidP="007D256D">
      <w:pPr>
        <w:jc w:val="both"/>
        <w:rPr>
          <w:b/>
          <w:color w:val="000000"/>
        </w:rPr>
      </w:pPr>
    </w:p>
    <w:p w:rsidR="007D256D" w:rsidRPr="004E41DF" w:rsidRDefault="007D256D" w:rsidP="007D256D">
      <w:pPr>
        <w:jc w:val="both"/>
        <w:rPr>
          <w:b/>
          <w:color w:val="000000"/>
        </w:rPr>
      </w:pPr>
      <w:r w:rsidRPr="004E41DF">
        <w:rPr>
          <w:b/>
          <w:color w:val="000000"/>
        </w:rPr>
        <w:t>РФ обладает всеми необходимыми технологиями для изготовления рельс для ВСМ</w:t>
      </w:r>
    </w:p>
    <w:p w:rsidR="007D256D" w:rsidRDefault="007D256D" w:rsidP="007D256D">
      <w:pPr>
        <w:jc w:val="both"/>
        <w:rPr>
          <w:color w:val="000000"/>
        </w:rPr>
      </w:pPr>
      <w:r w:rsidRPr="004E41DF">
        <w:rPr>
          <w:color w:val="000000"/>
        </w:rPr>
        <w:t xml:space="preserve">Россия обладает всеми необходимыми технологиями для изготовления рельс для высокоскоростного движения со скоростью 400 </w:t>
      </w:r>
      <w:proofErr w:type="spellStart"/>
      <w:r w:rsidRPr="004E41DF">
        <w:rPr>
          <w:color w:val="000000"/>
        </w:rPr>
        <w:t>км</w:t>
      </w:r>
      <w:proofErr w:type="gramStart"/>
      <w:r w:rsidRPr="004E41DF">
        <w:rPr>
          <w:color w:val="000000"/>
        </w:rPr>
        <w:t>.ч</w:t>
      </w:r>
      <w:proofErr w:type="spellEnd"/>
      <w:proofErr w:type="gramEnd"/>
      <w:r w:rsidRPr="004E41DF">
        <w:rPr>
          <w:color w:val="000000"/>
        </w:rPr>
        <w:t xml:space="preserve">. Об этом в ходе «круглого стола»: «Применение европейского и азиатского опыта ВСМ в проектировании магистрали Москва – Казань. Как найти золотую середину и использовать лучшие мировые практики?», состоявшегося в пресс-центре Издательского дома «Гудок» заявил вице-президент НП ОПЖТ Сергей </w:t>
      </w:r>
      <w:proofErr w:type="spellStart"/>
      <w:r w:rsidRPr="004E41DF">
        <w:rPr>
          <w:color w:val="000000"/>
        </w:rPr>
        <w:t>Палкин</w:t>
      </w:r>
      <w:proofErr w:type="spellEnd"/>
      <w:r w:rsidRPr="004E41DF">
        <w:rPr>
          <w:color w:val="000000"/>
        </w:rPr>
        <w:t>.</w:t>
      </w:r>
    </w:p>
    <w:p w:rsidR="007D256D" w:rsidRDefault="007D256D" w:rsidP="007D256D">
      <w:pPr>
        <w:jc w:val="both"/>
        <w:rPr>
          <w:color w:val="000000"/>
        </w:rPr>
      </w:pPr>
      <w:hyperlink r:id="rId11" w:history="1">
        <w:r w:rsidRPr="0024132F">
          <w:rPr>
            <w:rStyle w:val="a3"/>
          </w:rPr>
          <w:t>http://www.rzd-partner.ru/news/vysokoskorostnoe-dvizhenie/rf-obladaet-vsemi-neobkhodimymi-tekhnologiiami-dlia-izgotovleniia-rels-dlia-vsm/</w:t>
        </w:r>
      </w:hyperlink>
    </w:p>
    <w:p w:rsidR="007D256D" w:rsidRPr="00222BEE" w:rsidRDefault="007D256D" w:rsidP="007D256D">
      <w:pPr>
        <w:jc w:val="both"/>
        <w:rPr>
          <w:color w:val="000000"/>
        </w:rPr>
      </w:pPr>
    </w:p>
    <w:p w:rsidR="007D256D" w:rsidRDefault="007D256D" w:rsidP="007D256D">
      <w:pPr>
        <w:jc w:val="both"/>
        <w:rPr>
          <w:b/>
          <w:color w:val="000000"/>
        </w:rPr>
      </w:pPr>
    </w:p>
    <w:p w:rsidR="007D256D" w:rsidRPr="00222BEE" w:rsidRDefault="007D256D" w:rsidP="007D256D">
      <w:pPr>
        <w:jc w:val="both"/>
        <w:rPr>
          <w:b/>
          <w:color w:val="000000"/>
        </w:rPr>
      </w:pPr>
      <w:r w:rsidRPr="00222BEE">
        <w:rPr>
          <w:b/>
          <w:color w:val="000000"/>
        </w:rPr>
        <w:t xml:space="preserve">В АИР РТ обсудили закон, который будет регулировать строительство ВСМ Москва – Казань </w:t>
      </w:r>
    </w:p>
    <w:p w:rsidR="007D256D" w:rsidRDefault="007D256D" w:rsidP="007D256D">
      <w:pPr>
        <w:jc w:val="both"/>
        <w:rPr>
          <w:color w:val="000000"/>
        </w:rPr>
      </w:pPr>
      <w:r>
        <w:rPr>
          <w:color w:val="000000"/>
        </w:rPr>
        <w:t>В</w:t>
      </w:r>
      <w:r w:rsidRPr="00222BEE">
        <w:rPr>
          <w:color w:val="000000"/>
        </w:rPr>
        <w:t xml:space="preserve"> Агентстве инвестиционного развития Республики Татарстан состоялось межведомственное совещание, посвященное правовому регулированию сферы ГЧП (государственно-частного партнерства).</w:t>
      </w:r>
    </w:p>
    <w:p w:rsidR="007D256D" w:rsidRDefault="007D256D" w:rsidP="007D256D">
      <w:pPr>
        <w:jc w:val="both"/>
        <w:rPr>
          <w:color w:val="000000"/>
        </w:rPr>
      </w:pPr>
      <w:hyperlink r:id="rId12" w:history="1">
        <w:r w:rsidRPr="0024132F">
          <w:rPr>
            <w:rStyle w:val="a3"/>
          </w:rPr>
          <w:t>http://www.tatar-inform.ru/news/2015/10/27/477668/</w:t>
        </w:r>
      </w:hyperlink>
    </w:p>
    <w:p w:rsidR="007D256D" w:rsidRDefault="007D256D" w:rsidP="00222BEE">
      <w:pPr>
        <w:jc w:val="both"/>
        <w:rPr>
          <w:b/>
          <w:color w:val="000000"/>
        </w:rPr>
      </w:pPr>
    </w:p>
    <w:p w:rsidR="007D256D" w:rsidRDefault="007D256D" w:rsidP="00222BEE">
      <w:pPr>
        <w:jc w:val="both"/>
        <w:rPr>
          <w:b/>
          <w:color w:val="000000"/>
        </w:rPr>
      </w:pPr>
    </w:p>
    <w:p w:rsidR="00CF3C86" w:rsidRPr="00CF3C86" w:rsidRDefault="00CF3C86" w:rsidP="00222BEE">
      <w:pPr>
        <w:jc w:val="both"/>
        <w:rPr>
          <w:b/>
          <w:color w:val="000000"/>
          <w:lang w:val="en-US"/>
        </w:rPr>
      </w:pPr>
      <w:r w:rsidRPr="00CF3C86">
        <w:rPr>
          <w:b/>
          <w:color w:val="000000"/>
        </w:rPr>
        <w:t>Эффективно для всех</w:t>
      </w:r>
    </w:p>
    <w:p w:rsidR="00CF3C86" w:rsidRDefault="00CF3C86" w:rsidP="00222BEE">
      <w:pPr>
        <w:jc w:val="both"/>
        <w:rPr>
          <w:color w:val="000000"/>
          <w:lang w:val="en-US"/>
        </w:rPr>
      </w:pPr>
      <w:r w:rsidRPr="00CF3C86">
        <w:rPr>
          <w:color w:val="000000"/>
        </w:rPr>
        <w:t>Центр экономики инфраструктуры при участии хозяйственного партнёрства «Новый экономический рост» по заказу ОАО «РЖД» рассчитал проект создания интегрированной железнодорожной системы на базе ВСМ. Она позволит подключить к высокоскоростным перевозкам большинство городов европейской части страны.</w:t>
      </w:r>
    </w:p>
    <w:p w:rsidR="00222BEE" w:rsidRPr="000E4202" w:rsidRDefault="00CF3C86" w:rsidP="00222BEE">
      <w:pPr>
        <w:jc w:val="both"/>
        <w:rPr>
          <w:color w:val="000000"/>
          <w:lang w:val="en-US"/>
        </w:rPr>
      </w:pPr>
      <w:hyperlink r:id="rId13" w:history="1">
        <w:r w:rsidRPr="0024132F">
          <w:rPr>
            <w:rStyle w:val="a3"/>
            <w:lang w:val="en-US"/>
          </w:rPr>
          <w:t>http://www.gudok.ru/newspaper/?ID=1312884&amp;archive=2015.10.28</w:t>
        </w:r>
      </w:hyperlink>
      <w:bookmarkStart w:id="0" w:name="_GoBack"/>
      <w:bookmarkEnd w:id="0"/>
    </w:p>
    <w:sectPr w:rsidR="00222BEE" w:rsidRPr="000E420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0E4202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2BEE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41DF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256D"/>
    <w:rsid w:val="007D7AD0"/>
    <w:rsid w:val="007E2689"/>
    <w:rsid w:val="007F0472"/>
    <w:rsid w:val="007F14A7"/>
    <w:rsid w:val="00814F62"/>
    <w:rsid w:val="00844135"/>
    <w:rsid w:val="0086305A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3C86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4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63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2077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4479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5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19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681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361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4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0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18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92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083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2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3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1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8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7892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vysokoskorostnoe-dvizhenie/kitaiskie-spetsialisty-initsiirovali-bolee-175-izmenenii-v-deistvuiushchie-redaktsii-stu-pri-proekti/" TargetMode="External"/><Relationship Id="rId13" Type="http://schemas.openxmlformats.org/officeDocument/2006/relationships/hyperlink" Target="http://www.gudok.ru/newspaper/?ID=1312884&amp;archive=2015.10.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novosti-rzhd/ooo--rzhd-interneshnl--i-ao--infrastruktura-zheleznykh-dorog-serbii--podpisali-memorandum-o-strategi/" TargetMode="External"/><Relationship Id="rId12" Type="http://schemas.openxmlformats.org/officeDocument/2006/relationships/hyperlink" Target="http://www.tatar-inform.ru/news/2015/10/27/4776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ranews.ru/novosti/finance/43216-po-itogam-9-mesyacev-2015-g-rzhd-poluchila-ubytok-v-888-mlrd-rub/" TargetMode="External"/><Relationship Id="rId11" Type="http://schemas.openxmlformats.org/officeDocument/2006/relationships/hyperlink" Target="http://www.rzd-partner.ru/news/vysokoskorostnoe-dvizhenie/rf-obladaet-vsemi-neobkhodimymi-tekhnologiiami-dlia-izgotovleniia-rels-dlia-vsm/" TargetMode="External"/><Relationship Id="rId5" Type="http://schemas.openxmlformats.org/officeDocument/2006/relationships/hyperlink" Target="http://www.kommersant.ru/doc/28419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vysokoskorostnoe-dvizhenie/a-misharin--pri-proektirovanii-vsm-moskva-kazan-nabliudaetsia-defitsit--rossiiskikh-proektnykh-mosh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economy/20151027/1308801835.html#ixzz3pqQ6HpT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2015-10-28T08:26:00Z</dcterms:created>
  <dcterms:modified xsi:type="dcterms:W3CDTF">2015-10-28T08:26:00Z</dcterms:modified>
</cp:coreProperties>
</file>