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60" w:rsidRPr="004A7C00" w:rsidRDefault="00D41960" w:rsidP="00D41960">
      <w:pPr>
        <w:jc w:val="center"/>
        <w:rPr>
          <w:b/>
        </w:rPr>
      </w:pPr>
      <w:bookmarkStart w:id="0" w:name="_GoBack"/>
      <w:r w:rsidRPr="004A7C00">
        <w:rPr>
          <w:b/>
        </w:rPr>
        <w:t>ИНФОРМАЦИОННЫЙ ОБЗОР ПРЕССЫ</w:t>
      </w:r>
    </w:p>
    <w:p w:rsidR="00D41960" w:rsidRPr="004A7C00" w:rsidRDefault="00D41960" w:rsidP="00D41960">
      <w:pPr>
        <w:jc w:val="center"/>
        <w:rPr>
          <w:b/>
        </w:rPr>
      </w:pPr>
    </w:p>
    <w:p w:rsidR="00D41960" w:rsidRPr="004A7C00" w:rsidRDefault="00D41960" w:rsidP="00D41960">
      <w:pPr>
        <w:jc w:val="center"/>
        <w:rPr>
          <w:b/>
        </w:rPr>
      </w:pPr>
    </w:p>
    <w:p w:rsidR="00D41960" w:rsidRPr="004A7C00" w:rsidRDefault="007361E7" w:rsidP="00D41960">
      <w:pPr>
        <w:pBdr>
          <w:bottom w:val="single" w:sz="6" w:space="0" w:color="auto"/>
        </w:pBdr>
        <w:jc w:val="center"/>
        <w:rPr>
          <w:b/>
        </w:rPr>
      </w:pPr>
      <w:r w:rsidRPr="004A7C00">
        <w:rPr>
          <w:b/>
        </w:rPr>
        <w:t>08</w:t>
      </w:r>
      <w:r w:rsidR="00EF221A" w:rsidRPr="004A7C00">
        <w:rPr>
          <w:b/>
        </w:rPr>
        <w:t>.</w:t>
      </w:r>
      <w:r w:rsidRPr="004A7C00">
        <w:rPr>
          <w:b/>
        </w:rPr>
        <w:t>06</w:t>
      </w:r>
      <w:r w:rsidR="00EF221A" w:rsidRPr="004A7C00">
        <w:rPr>
          <w:b/>
        </w:rPr>
        <w:t>.2015</w:t>
      </w:r>
    </w:p>
    <w:bookmarkEnd w:id="0"/>
    <w:p w:rsidR="00171182" w:rsidRPr="007F14A7" w:rsidRDefault="00171182" w:rsidP="00171182"/>
    <w:p w:rsidR="007361E7" w:rsidRPr="00AC7056" w:rsidRDefault="007361E7" w:rsidP="007361E7">
      <w:pPr>
        <w:jc w:val="both"/>
        <w:rPr>
          <w:b/>
          <w:color w:val="000000"/>
        </w:rPr>
      </w:pPr>
      <w:r w:rsidRPr="00AC7056">
        <w:rPr>
          <w:b/>
          <w:color w:val="000000"/>
        </w:rPr>
        <w:t xml:space="preserve">Вице-премьер Аркадий </w:t>
      </w:r>
      <w:proofErr w:type="spellStart"/>
      <w:r w:rsidRPr="00AC7056">
        <w:rPr>
          <w:b/>
          <w:color w:val="000000"/>
        </w:rPr>
        <w:t>Дворкович</w:t>
      </w:r>
      <w:proofErr w:type="spellEnd"/>
      <w:r w:rsidRPr="00AC7056">
        <w:rPr>
          <w:b/>
          <w:color w:val="000000"/>
        </w:rPr>
        <w:t xml:space="preserve"> вошел в совет директоров РЖД </w:t>
      </w:r>
    </w:p>
    <w:p w:rsidR="007361E7" w:rsidRPr="00AC7056" w:rsidRDefault="007361E7" w:rsidP="007361E7">
      <w:pPr>
        <w:jc w:val="both"/>
        <w:rPr>
          <w:color w:val="000000"/>
        </w:rPr>
      </w:pPr>
      <w:r w:rsidRPr="00AC7056">
        <w:rPr>
          <w:color w:val="000000"/>
        </w:rPr>
        <w:t xml:space="preserve">Главный акционер РЖД правительство РФ приняло решение об изменении состава совета директоров госкомпании. При этом досрочно прекратило полномочия прежнего совета </w:t>
      </w:r>
      <w:proofErr w:type="spellStart"/>
      <w:r w:rsidRPr="00AC7056">
        <w:rPr>
          <w:color w:val="000000"/>
        </w:rPr>
        <w:t>директоров</w:t>
      </w:r>
      <w:proofErr w:type="gramStart"/>
      <w:r>
        <w:rPr>
          <w:color w:val="000000"/>
        </w:rPr>
        <w:t>.</w:t>
      </w:r>
      <w:r w:rsidRPr="00AC7056">
        <w:rPr>
          <w:color w:val="000000"/>
        </w:rPr>
        <w:t>Н</w:t>
      </w:r>
      <w:proofErr w:type="gramEnd"/>
      <w:r w:rsidRPr="00AC7056">
        <w:rPr>
          <w:color w:val="000000"/>
        </w:rPr>
        <w:t>овый</w:t>
      </w:r>
      <w:proofErr w:type="spellEnd"/>
      <w:r w:rsidRPr="00AC7056">
        <w:rPr>
          <w:color w:val="000000"/>
        </w:rPr>
        <w:t xml:space="preserve"> состав опубликован сегодня на сайте РЖД.</w:t>
      </w:r>
    </w:p>
    <w:p w:rsidR="007361E7" w:rsidRPr="007361E7" w:rsidRDefault="007361E7" w:rsidP="007361E7">
      <w:pPr>
        <w:jc w:val="both"/>
        <w:rPr>
          <w:color w:val="000000"/>
        </w:rPr>
      </w:pPr>
      <w:r w:rsidRPr="00AC7056">
        <w:rPr>
          <w:color w:val="000000"/>
        </w:rPr>
        <w:t xml:space="preserve">Теперь в него входит вице-премьер Аркадий </w:t>
      </w:r>
      <w:proofErr w:type="spellStart"/>
      <w:r w:rsidRPr="00AC7056">
        <w:rPr>
          <w:color w:val="000000"/>
        </w:rPr>
        <w:t>Дворкович</w:t>
      </w:r>
      <w:proofErr w:type="spellEnd"/>
      <w:r w:rsidRPr="00AC7056">
        <w:rPr>
          <w:color w:val="000000"/>
        </w:rPr>
        <w:t>, первый заместитель министра транспорта Олег Белозеров, замглавы Минфина Андрей Иванов, председатель наблюдательного совета Фонда содействия реформирования ЖКХ Сергей Степашин, глава РЖД Владимир Якунин и представители бизнеса.</w:t>
      </w:r>
    </w:p>
    <w:p w:rsidR="007361E7" w:rsidRPr="007361E7" w:rsidRDefault="007361E7" w:rsidP="007361E7">
      <w:pPr>
        <w:jc w:val="both"/>
        <w:rPr>
          <w:color w:val="000000"/>
        </w:rPr>
      </w:pPr>
      <w:hyperlink r:id="rId5" w:history="1">
        <w:r w:rsidRPr="00942F48">
          <w:rPr>
            <w:rStyle w:val="a3"/>
            <w:lang w:val="en-US"/>
          </w:rPr>
          <w:t>http</w:t>
        </w:r>
        <w:r w:rsidRPr="007361E7">
          <w:rPr>
            <w:rStyle w:val="a3"/>
          </w:rPr>
          <w:t>://</w:t>
        </w:r>
        <w:r w:rsidRPr="00942F48">
          <w:rPr>
            <w:rStyle w:val="a3"/>
            <w:lang w:val="en-US"/>
          </w:rPr>
          <w:t>www</w:t>
        </w:r>
        <w:r w:rsidRPr="007361E7">
          <w:rPr>
            <w:rStyle w:val="a3"/>
          </w:rPr>
          <w:t>.</w:t>
        </w:r>
        <w:proofErr w:type="spellStart"/>
        <w:r w:rsidRPr="00942F48">
          <w:rPr>
            <w:rStyle w:val="a3"/>
            <w:lang w:val="en-US"/>
          </w:rPr>
          <w:t>rg</w:t>
        </w:r>
        <w:proofErr w:type="spellEnd"/>
        <w:r w:rsidRPr="007361E7">
          <w:rPr>
            <w:rStyle w:val="a3"/>
          </w:rPr>
          <w:t>.</w:t>
        </w:r>
        <w:proofErr w:type="spellStart"/>
        <w:r w:rsidRPr="00942F48">
          <w:rPr>
            <w:rStyle w:val="a3"/>
            <w:lang w:val="en-US"/>
          </w:rPr>
          <w:t>ru</w:t>
        </w:r>
        <w:proofErr w:type="spellEnd"/>
        <w:r w:rsidRPr="007361E7">
          <w:rPr>
            <w:rStyle w:val="a3"/>
          </w:rPr>
          <w:t>/2015/06/05/</w:t>
        </w:r>
        <w:proofErr w:type="spellStart"/>
        <w:r w:rsidRPr="00942F48">
          <w:rPr>
            <w:rStyle w:val="a3"/>
            <w:lang w:val="en-US"/>
          </w:rPr>
          <w:t>rzd</w:t>
        </w:r>
        <w:proofErr w:type="spellEnd"/>
        <w:r w:rsidRPr="007361E7">
          <w:rPr>
            <w:rStyle w:val="a3"/>
          </w:rPr>
          <w:t>-</w:t>
        </w:r>
        <w:r w:rsidRPr="00942F48">
          <w:rPr>
            <w:rStyle w:val="a3"/>
            <w:lang w:val="en-US"/>
          </w:rPr>
          <w:t>site</w:t>
        </w:r>
        <w:r w:rsidRPr="007361E7">
          <w:rPr>
            <w:rStyle w:val="a3"/>
          </w:rPr>
          <w:t>-</w:t>
        </w:r>
        <w:proofErr w:type="spellStart"/>
        <w:r w:rsidRPr="00942F48">
          <w:rPr>
            <w:rStyle w:val="a3"/>
            <w:lang w:val="en-US"/>
          </w:rPr>
          <w:t>anons</w:t>
        </w:r>
        <w:proofErr w:type="spellEnd"/>
        <w:r w:rsidRPr="007361E7">
          <w:rPr>
            <w:rStyle w:val="a3"/>
          </w:rPr>
          <w:t>.</w:t>
        </w:r>
        <w:r w:rsidRPr="00942F48">
          <w:rPr>
            <w:rStyle w:val="a3"/>
            <w:lang w:val="en-US"/>
          </w:rPr>
          <w:t>html</w:t>
        </w:r>
      </w:hyperlink>
    </w:p>
    <w:p w:rsidR="000D34DA" w:rsidRDefault="000D34DA" w:rsidP="007361E7">
      <w:pPr>
        <w:jc w:val="both"/>
        <w:rPr>
          <w:b/>
          <w:color w:val="000000"/>
        </w:rPr>
      </w:pPr>
    </w:p>
    <w:p w:rsidR="007361E7" w:rsidRPr="00AE717B" w:rsidRDefault="007361E7" w:rsidP="007361E7">
      <w:pPr>
        <w:jc w:val="both"/>
        <w:rPr>
          <w:color w:val="000000"/>
        </w:rPr>
      </w:pPr>
    </w:p>
    <w:p w:rsidR="007361E7" w:rsidRPr="00AE717B" w:rsidRDefault="007361E7" w:rsidP="007361E7">
      <w:pPr>
        <w:jc w:val="both"/>
        <w:rPr>
          <w:b/>
          <w:color w:val="000000"/>
        </w:rPr>
      </w:pPr>
      <w:r w:rsidRPr="00AE717B">
        <w:rPr>
          <w:b/>
          <w:color w:val="000000"/>
        </w:rPr>
        <w:t>Инфраструктурная доля</w:t>
      </w:r>
    </w:p>
    <w:p w:rsidR="007361E7" w:rsidRPr="00AE717B" w:rsidRDefault="007361E7" w:rsidP="007361E7">
      <w:pPr>
        <w:jc w:val="both"/>
        <w:rPr>
          <w:color w:val="000000"/>
        </w:rPr>
      </w:pPr>
      <w:r w:rsidRPr="00AE717B">
        <w:rPr>
          <w:color w:val="000000"/>
        </w:rPr>
        <w:t>Банк России расписал риски принудительных инвестиций НПФ</w:t>
      </w:r>
    </w:p>
    <w:p w:rsidR="007361E7" w:rsidRDefault="007361E7" w:rsidP="007361E7">
      <w:pPr>
        <w:jc w:val="both"/>
        <w:rPr>
          <w:color w:val="000000"/>
        </w:rPr>
      </w:pPr>
      <w:r w:rsidRPr="00AE717B">
        <w:rPr>
          <w:color w:val="000000"/>
        </w:rPr>
        <w:t xml:space="preserve">Финансовые власти продолжают искать применение новым средствам пенсионных накоплений, поступивших в негосударственные пенсионные фонды (НПФ) в объеме 550 </w:t>
      </w:r>
      <w:proofErr w:type="gramStart"/>
      <w:r w:rsidRPr="00AE717B">
        <w:rPr>
          <w:color w:val="000000"/>
        </w:rPr>
        <w:t>млрд</w:t>
      </w:r>
      <w:proofErr w:type="gramEnd"/>
      <w:r w:rsidRPr="00AE717B">
        <w:rPr>
          <w:color w:val="000000"/>
        </w:rPr>
        <w:t xml:space="preserve"> руб. Минфин настаивает на необходимости обязать НПФ держать определенную долю накоплений в инфраструктурных облигациях. В Банке России считают, что такие меры нецелесообразны. Тем временем в фондах указывают, что и рады бы вложиться в новые инфраструктурные проекты, но их просто нет.</w:t>
      </w:r>
    </w:p>
    <w:p w:rsidR="007361E7" w:rsidRDefault="007361E7" w:rsidP="007361E7">
      <w:pPr>
        <w:jc w:val="both"/>
        <w:rPr>
          <w:color w:val="000000"/>
        </w:rPr>
      </w:pPr>
      <w:hyperlink r:id="rId6" w:history="1">
        <w:r w:rsidRPr="00942F48">
          <w:rPr>
            <w:rStyle w:val="a3"/>
          </w:rPr>
          <w:t>http://www.kommersant.ru/doc/2743523</w:t>
        </w:r>
      </w:hyperlink>
    </w:p>
    <w:p w:rsidR="007361E7" w:rsidRDefault="007361E7" w:rsidP="007361E7">
      <w:pPr>
        <w:jc w:val="both"/>
        <w:rPr>
          <w:b/>
          <w:color w:val="000000"/>
        </w:rPr>
      </w:pPr>
    </w:p>
    <w:p w:rsidR="007361E7" w:rsidRDefault="007361E7" w:rsidP="007361E7">
      <w:pPr>
        <w:jc w:val="both"/>
        <w:rPr>
          <w:b/>
          <w:color w:val="000000"/>
        </w:rPr>
      </w:pPr>
    </w:p>
    <w:p w:rsidR="007361E7" w:rsidRDefault="007361E7" w:rsidP="007361E7">
      <w:pPr>
        <w:jc w:val="both"/>
        <w:rPr>
          <w:b/>
          <w:color w:val="000000"/>
        </w:rPr>
      </w:pPr>
      <w:r w:rsidRPr="00766653">
        <w:rPr>
          <w:b/>
          <w:color w:val="000000"/>
        </w:rPr>
        <w:t xml:space="preserve">РЖД увеличили </w:t>
      </w:r>
      <w:proofErr w:type="spellStart"/>
      <w:r w:rsidRPr="00766653">
        <w:rPr>
          <w:b/>
          <w:color w:val="000000"/>
        </w:rPr>
        <w:t>инвестпрограмму</w:t>
      </w:r>
      <w:proofErr w:type="spellEnd"/>
      <w:r w:rsidRPr="00766653">
        <w:rPr>
          <w:b/>
          <w:color w:val="000000"/>
        </w:rPr>
        <w:t xml:space="preserve"> на 2015 год с 414 </w:t>
      </w:r>
      <w:proofErr w:type="gramStart"/>
      <w:r w:rsidRPr="00766653">
        <w:rPr>
          <w:b/>
          <w:color w:val="000000"/>
        </w:rPr>
        <w:t>млрд</w:t>
      </w:r>
      <w:proofErr w:type="gramEnd"/>
      <w:r w:rsidRPr="00766653">
        <w:rPr>
          <w:b/>
          <w:color w:val="000000"/>
        </w:rPr>
        <w:t xml:space="preserve"> рублей до 427 млрд рублей</w:t>
      </w:r>
    </w:p>
    <w:p w:rsidR="007361E7" w:rsidRDefault="007361E7" w:rsidP="007361E7">
      <w:pPr>
        <w:jc w:val="both"/>
        <w:rPr>
          <w:color w:val="000000"/>
        </w:rPr>
      </w:pPr>
      <w:r w:rsidRPr="00766653">
        <w:rPr>
          <w:color w:val="000000"/>
        </w:rPr>
        <w:t xml:space="preserve">РЖД увеличили </w:t>
      </w:r>
      <w:proofErr w:type="spellStart"/>
      <w:r w:rsidRPr="00766653">
        <w:rPr>
          <w:color w:val="000000"/>
        </w:rPr>
        <w:t>инвестпрограмму</w:t>
      </w:r>
      <w:proofErr w:type="spellEnd"/>
      <w:r w:rsidRPr="00766653">
        <w:rPr>
          <w:color w:val="000000"/>
        </w:rPr>
        <w:t xml:space="preserve"> на 2015 год с 414 </w:t>
      </w:r>
      <w:proofErr w:type="gramStart"/>
      <w:r w:rsidRPr="00766653">
        <w:rPr>
          <w:color w:val="000000"/>
        </w:rPr>
        <w:t>млрд</w:t>
      </w:r>
      <w:proofErr w:type="gramEnd"/>
      <w:r w:rsidRPr="00766653">
        <w:rPr>
          <w:color w:val="000000"/>
        </w:rPr>
        <w:t xml:space="preserve"> рублей до 427 млрд рублей. Об этом </w:t>
      </w:r>
      <w:proofErr w:type="spellStart"/>
      <w:r w:rsidRPr="00766653">
        <w:rPr>
          <w:color w:val="000000"/>
        </w:rPr>
        <w:t>сообщилстарший</w:t>
      </w:r>
      <w:proofErr w:type="spellEnd"/>
      <w:r w:rsidRPr="00766653">
        <w:rPr>
          <w:color w:val="000000"/>
        </w:rPr>
        <w:t xml:space="preserve"> вице-президент компании Вадим Михайлов в кулуарах железнодорожного форума "Стратегическое партнерство 1520".</w:t>
      </w:r>
      <w:r>
        <w:rPr>
          <w:b/>
          <w:color w:val="000000"/>
        </w:rPr>
        <w:t xml:space="preserve"> </w:t>
      </w:r>
      <w:r w:rsidRPr="00766653">
        <w:rPr>
          <w:color w:val="000000"/>
        </w:rPr>
        <w:t>"Мы ее (</w:t>
      </w:r>
      <w:proofErr w:type="spellStart"/>
      <w:r w:rsidRPr="00766653">
        <w:rPr>
          <w:color w:val="000000"/>
        </w:rPr>
        <w:t>инвестпрограмму</w:t>
      </w:r>
      <w:proofErr w:type="spellEnd"/>
      <w:r w:rsidRPr="00766653">
        <w:rPr>
          <w:color w:val="000000"/>
        </w:rPr>
        <w:t xml:space="preserve"> на 2015 год - прим. </w:t>
      </w:r>
      <w:proofErr w:type="spellStart"/>
      <w:proofErr w:type="gramStart"/>
      <w:r w:rsidRPr="00766653">
        <w:rPr>
          <w:color w:val="000000"/>
        </w:rPr>
        <w:t>ред</w:t>
      </w:r>
      <w:proofErr w:type="spellEnd"/>
      <w:proofErr w:type="gramEnd"/>
      <w:r w:rsidRPr="00766653">
        <w:rPr>
          <w:color w:val="000000"/>
        </w:rPr>
        <w:t xml:space="preserve">)/ увеличили с 414 до 427 млрд рублей. Добавили часть инфраструктурных проектов", - сказал он. По словам Михайлова, дальнейшего увеличения </w:t>
      </w:r>
      <w:proofErr w:type="spellStart"/>
      <w:r w:rsidRPr="00766653">
        <w:rPr>
          <w:color w:val="000000"/>
        </w:rPr>
        <w:t>инвестпрограммы</w:t>
      </w:r>
      <w:proofErr w:type="spellEnd"/>
      <w:r w:rsidRPr="00766653">
        <w:rPr>
          <w:color w:val="000000"/>
        </w:rPr>
        <w:t xml:space="preserve"> на текущий год не планируется.</w:t>
      </w:r>
    </w:p>
    <w:p w:rsidR="007361E7" w:rsidRPr="00766653" w:rsidRDefault="007361E7" w:rsidP="007361E7">
      <w:pPr>
        <w:jc w:val="both"/>
        <w:rPr>
          <w:color w:val="000000"/>
        </w:rPr>
      </w:pPr>
      <w:hyperlink r:id="rId7" w:history="1">
        <w:r w:rsidRPr="00766653">
          <w:rPr>
            <w:rStyle w:val="a3"/>
          </w:rPr>
          <w:t>http://tass.ru/ekonomika/2022704</w:t>
        </w:r>
      </w:hyperlink>
    </w:p>
    <w:p w:rsidR="007361E7" w:rsidRDefault="007361E7" w:rsidP="007361E7">
      <w:pPr>
        <w:jc w:val="both"/>
        <w:rPr>
          <w:b/>
          <w:color w:val="000000"/>
        </w:rPr>
      </w:pPr>
    </w:p>
    <w:p w:rsidR="007361E7" w:rsidRDefault="007361E7" w:rsidP="007361E7">
      <w:pPr>
        <w:jc w:val="both"/>
        <w:rPr>
          <w:b/>
          <w:color w:val="000000"/>
        </w:rPr>
      </w:pPr>
    </w:p>
    <w:p w:rsidR="007361E7" w:rsidRDefault="007361E7" w:rsidP="007361E7">
      <w:pPr>
        <w:jc w:val="both"/>
        <w:rPr>
          <w:b/>
          <w:color w:val="000000"/>
        </w:rPr>
      </w:pPr>
    </w:p>
    <w:p w:rsidR="007361E7" w:rsidRPr="00AE717B" w:rsidRDefault="007361E7" w:rsidP="007361E7">
      <w:pPr>
        <w:jc w:val="both"/>
        <w:rPr>
          <w:b/>
          <w:color w:val="000000"/>
        </w:rPr>
      </w:pPr>
      <w:r w:rsidRPr="00AE717B">
        <w:rPr>
          <w:b/>
          <w:color w:val="000000"/>
        </w:rPr>
        <w:t>К 2030 году стоимость бизнеса ОАО «РЖД» вырастет в 10 раз</w:t>
      </w:r>
    </w:p>
    <w:p w:rsidR="007361E7" w:rsidRDefault="007361E7" w:rsidP="007361E7">
      <w:pPr>
        <w:jc w:val="both"/>
        <w:rPr>
          <w:color w:val="000000"/>
        </w:rPr>
      </w:pPr>
      <w:r w:rsidRPr="00AE717B">
        <w:rPr>
          <w:color w:val="000000"/>
        </w:rPr>
        <w:t xml:space="preserve">К 2030 году стоимость бизнеса ОАО «РЖД» вырастет в 10 раз и составит более 11 </w:t>
      </w:r>
      <w:proofErr w:type="gramStart"/>
      <w:r w:rsidRPr="00AE717B">
        <w:rPr>
          <w:color w:val="000000"/>
        </w:rPr>
        <w:t>трлн</w:t>
      </w:r>
      <w:proofErr w:type="gramEnd"/>
      <w:r w:rsidRPr="00AE717B">
        <w:rPr>
          <w:color w:val="000000"/>
        </w:rPr>
        <w:t xml:space="preserve"> руб., заявил в ходе сессии «Железнодорожный транспорт – 2050. Как выглядит идеальное будущее?», прошедшей в рамках Х юбилейного международного форума «Стратегическое партнерство 1520», вице-президент по вопросам развития системы управ</w:t>
      </w:r>
      <w:r>
        <w:rPr>
          <w:color w:val="000000"/>
        </w:rPr>
        <w:t xml:space="preserve">ления ОАО «РЖД» Виктор Степов. </w:t>
      </w:r>
      <w:r w:rsidRPr="00AE717B">
        <w:rPr>
          <w:color w:val="000000"/>
        </w:rPr>
        <w:t xml:space="preserve">Среди факторов, которые повлияют на состояние перевозчика в будущем, в частности к 2050 году, </w:t>
      </w:r>
      <w:proofErr w:type="spellStart"/>
      <w:r w:rsidRPr="00AE717B">
        <w:rPr>
          <w:color w:val="000000"/>
        </w:rPr>
        <w:t>В.Степов</w:t>
      </w:r>
      <w:proofErr w:type="spellEnd"/>
      <w:r w:rsidRPr="00AE717B">
        <w:rPr>
          <w:color w:val="000000"/>
        </w:rPr>
        <w:t xml:space="preserve"> выделил появление и совершенствование технологии 3D печати и разработки грузовой платформы на </w:t>
      </w:r>
      <w:proofErr w:type="spellStart"/>
      <w:r w:rsidRPr="00AE717B">
        <w:rPr>
          <w:color w:val="000000"/>
        </w:rPr>
        <w:t>магнитолевитационой</w:t>
      </w:r>
      <w:proofErr w:type="spellEnd"/>
      <w:r w:rsidRPr="00AE717B">
        <w:rPr>
          <w:color w:val="000000"/>
        </w:rPr>
        <w:t xml:space="preserve"> подушке.</w:t>
      </w:r>
    </w:p>
    <w:p w:rsidR="007361E7" w:rsidRDefault="007361E7" w:rsidP="007361E7">
      <w:pPr>
        <w:jc w:val="both"/>
        <w:rPr>
          <w:color w:val="000000"/>
        </w:rPr>
      </w:pPr>
      <w:hyperlink r:id="rId8" w:history="1">
        <w:r w:rsidRPr="00942F48">
          <w:rPr>
            <w:rStyle w:val="a3"/>
          </w:rPr>
          <w:t>http://www.rzd-partner.ru/news/novosti-rzhd/k-2030-godu-stoimost-biznesa-oao--rzhd--vyrastet-v-10-raz/</w:t>
        </w:r>
      </w:hyperlink>
    </w:p>
    <w:p w:rsidR="007361E7" w:rsidRDefault="007361E7" w:rsidP="007361E7">
      <w:pPr>
        <w:jc w:val="both"/>
        <w:rPr>
          <w:b/>
          <w:color w:val="000000"/>
        </w:rPr>
      </w:pPr>
    </w:p>
    <w:p w:rsidR="007361E7" w:rsidRPr="000D34DA" w:rsidRDefault="007361E7" w:rsidP="007361E7">
      <w:pPr>
        <w:jc w:val="both"/>
        <w:rPr>
          <w:b/>
          <w:color w:val="000000"/>
        </w:rPr>
      </w:pPr>
    </w:p>
    <w:p w:rsidR="007361E7" w:rsidRPr="007361E7" w:rsidRDefault="007361E7" w:rsidP="007361E7">
      <w:pPr>
        <w:jc w:val="both"/>
        <w:rPr>
          <w:b/>
          <w:color w:val="000000"/>
        </w:rPr>
      </w:pPr>
      <w:r w:rsidRPr="007361E7">
        <w:rPr>
          <w:b/>
          <w:color w:val="000000"/>
        </w:rPr>
        <w:lastRenderedPageBreak/>
        <w:t>Уставной капитал РЖД увеличится на 3% для реализации проектов в Московском регионе, на юге Российской Федерации и в Восточной Сибири</w:t>
      </w:r>
    </w:p>
    <w:p w:rsidR="007361E7" w:rsidRDefault="007361E7" w:rsidP="007361E7">
      <w:pPr>
        <w:jc w:val="both"/>
        <w:rPr>
          <w:color w:val="000000"/>
        </w:rPr>
      </w:pPr>
      <w:r w:rsidRPr="007361E7">
        <w:rPr>
          <w:color w:val="000000"/>
        </w:rPr>
        <w:t xml:space="preserve">Таким образом, существующий в данный момент уставной капитал госкомпании в объеме 1,97 </w:t>
      </w:r>
      <w:proofErr w:type="gramStart"/>
      <w:r w:rsidRPr="007361E7">
        <w:rPr>
          <w:color w:val="000000"/>
        </w:rPr>
        <w:t>трлн</w:t>
      </w:r>
      <w:proofErr w:type="gramEnd"/>
      <w:r w:rsidRPr="007361E7">
        <w:rPr>
          <w:color w:val="000000"/>
        </w:rPr>
        <w:t xml:space="preserve"> руб. будет увеличен до 2,03 трлн. </w:t>
      </w:r>
      <w:proofErr w:type="spellStart"/>
      <w:r w:rsidRPr="007361E7">
        <w:rPr>
          <w:color w:val="000000"/>
        </w:rPr>
        <w:t>Сведенияя</w:t>
      </w:r>
      <w:proofErr w:type="spellEnd"/>
      <w:r w:rsidRPr="007361E7">
        <w:rPr>
          <w:color w:val="000000"/>
        </w:rPr>
        <w:t xml:space="preserve"> об этом опубликовали на официальном </w:t>
      </w:r>
      <w:proofErr w:type="spellStart"/>
      <w:r w:rsidRPr="007361E7">
        <w:rPr>
          <w:color w:val="000000"/>
        </w:rPr>
        <w:t>интернет-ресурсе</w:t>
      </w:r>
      <w:proofErr w:type="spellEnd"/>
      <w:r w:rsidRPr="007361E7">
        <w:rPr>
          <w:color w:val="000000"/>
        </w:rPr>
        <w:t xml:space="preserve"> </w:t>
      </w:r>
      <w:proofErr w:type="spellStart"/>
      <w:r w:rsidRPr="007361E7">
        <w:rPr>
          <w:color w:val="000000"/>
        </w:rPr>
        <w:t>Кабмина</w:t>
      </w:r>
      <w:proofErr w:type="spellEnd"/>
      <w:r w:rsidRPr="007361E7">
        <w:rPr>
          <w:color w:val="000000"/>
        </w:rPr>
        <w:t xml:space="preserve">. Всего стоимость строительства ВСМ оценивается в 1,068 </w:t>
      </w:r>
      <w:proofErr w:type="gramStart"/>
      <w:r w:rsidRPr="007361E7">
        <w:rPr>
          <w:color w:val="000000"/>
        </w:rPr>
        <w:t>трлн</w:t>
      </w:r>
      <w:proofErr w:type="gramEnd"/>
      <w:r w:rsidRPr="007361E7">
        <w:rPr>
          <w:color w:val="000000"/>
        </w:rPr>
        <w:t xml:space="preserve"> руб. «В 2015 году предусмотрен взнос в уставный капитал ОАО „РЖД“ в объеме 64,280838 млрд. рублей», — говорится в пояснительных документах.</w:t>
      </w:r>
    </w:p>
    <w:p w:rsidR="007361E7" w:rsidRPr="007361E7" w:rsidRDefault="007361E7" w:rsidP="007361E7">
      <w:pPr>
        <w:jc w:val="both"/>
        <w:rPr>
          <w:color w:val="000000"/>
        </w:rPr>
      </w:pPr>
      <w:hyperlink r:id="rId9" w:history="1">
        <w:r w:rsidRPr="007361E7">
          <w:rPr>
            <w:rStyle w:val="a3"/>
          </w:rPr>
          <w:t>http://rybinsk-once.ru/ustavnoy-kapital-rzhd-uvelichitsya-na-dlya-realizacii-proektov-v-moskovskom-regione-na-yuge-rossiyskoy-federacii-i-v-vostochnoy-sibiri/</w:t>
        </w:r>
      </w:hyperlink>
    </w:p>
    <w:p w:rsidR="007361E7" w:rsidRDefault="007361E7" w:rsidP="007361E7">
      <w:pPr>
        <w:jc w:val="both"/>
        <w:rPr>
          <w:b/>
          <w:color w:val="000000"/>
        </w:rPr>
      </w:pPr>
    </w:p>
    <w:p w:rsidR="007361E7" w:rsidRDefault="007361E7" w:rsidP="007361E7">
      <w:pPr>
        <w:jc w:val="both"/>
        <w:rPr>
          <w:b/>
          <w:color w:val="000000"/>
        </w:rPr>
      </w:pPr>
    </w:p>
    <w:p w:rsidR="00AC7056" w:rsidRPr="00AC7056" w:rsidRDefault="00AC7056" w:rsidP="007361E7">
      <w:pPr>
        <w:jc w:val="both"/>
        <w:rPr>
          <w:b/>
          <w:color w:val="000000"/>
        </w:rPr>
      </w:pPr>
      <w:r w:rsidRPr="00AC7056">
        <w:rPr>
          <w:b/>
          <w:color w:val="000000"/>
        </w:rPr>
        <w:t xml:space="preserve">РЖД в 2015г вложат в инфраструктуру на территории ЕАО 3,6 </w:t>
      </w:r>
      <w:proofErr w:type="gramStart"/>
      <w:r w:rsidRPr="00AC7056">
        <w:rPr>
          <w:b/>
          <w:color w:val="000000"/>
        </w:rPr>
        <w:t>млрд</w:t>
      </w:r>
      <w:proofErr w:type="gramEnd"/>
      <w:r w:rsidRPr="00AC7056">
        <w:rPr>
          <w:b/>
          <w:color w:val="000000"/>
        </w:rPr>
        <w:t xml:space="preserve"> руб., в 2016г - 5,1 млрд </w:t>
      </w:r>
      <w:proofErr w:type="spellStart"/>
      <w:r w:rsidRPr="00AC7056">
        <w:rPr>
          <w:b/>
          <w:color w:val="000000"/>
        </w:rPr>
        <w:t>руб</w:t>
      </w:r>
      <w:proofErr w:type="spellEnd"/>
    </w:p>
    <w:p w:rsidR="000D34DA" w:rsidRDefault="00AC7056" w:rsidP="007361E7">
      <w:pPr>
        <w:jc w:val="both"/>
        <w:rPr>
          <w:color w:val="000000"/>
          <w:lang w:val="en-US"/>
        </w:rPr>
      </w:pPr>
      <w:r w:rsidRPr="00AC7056">
        <w:rPr>
          <w:color w:val="000000"/>
        </w:rPr>
        <w:t xml:space="preserve">ОАО "РЖД" в 2015-16 годах планирует модернизировать ветку Биробиджан-Ленинск (полигон ДВЖД, Еврейская автономная область) для выхода на строительство железнодорожного мостового перехода через Амур между </w:t>
      </w:r>
      <w:proofErr w:type="spellStart"/>
      <w:r w:rsidRPr="00AC7056">
        <w:rPr>
          <w:color w:val="000000"/>
        </w:rPr>
        <w:t>с</w:t>
      </w:r>
      <w:proofErr w:type="gramStart"/>
      <w:r w:rsidRPr="00AC7056">
        <w:rPr>
          <w:color w:val="000000"/>
        </w:rPr>
        <w:t>.Н</w:t>
      </w:r>
      <w:proofErr w:type="gramEnd"/>
      <w:r w:rsidRPr="00AC7056">
        <w:rPr>
          <w:color w:val="000000"/>
        </w:rPr>
        <w:t>ижнеленинское</w:t>
      </w:r>
      <w:proofErr w:type="spellEnd"/>
      <w:r w:rsidRPr="00AC7056">
        <w:rPr>
          <w:color w:val="000000"/>
        </w:rPr>
        <w:t xml:space="preserve"> (ЕАО) и </w:t>
      </w:r>
      <w:proofErr w:type="spellStart"/>
      <w:r w:rsidRPr="00AC7056">
        <w:rPr>
          <w:color w:val="000000"/>
        </w:rPr>
        <w:t>г.Тунцзян</w:t>
      </w:r>
      <w:proofErr w:type="spellEnd"/>
      <w:r w:rsidRPr="00AC7056">
        <w:rPr>
          <w:color w:val="000000"/>
        </w:rPr>
        <w:t xml:space="preserve"> (КНР), сообщила служба корпоративных коммуникаций Дальневосточной железной дороги (филиал ОАО "РЖД").</w:t>
      </w:r>
    </w:p>
    <w:p w:rsidR="00AC7056" w:rsidRDefault="00AC7056" w:rsidP="007361E7">
      <w:pPr>
        <w:jc w:val="both"/>
        <w:rPr>
          <w:color w:val="000000"/>
          <w:lang w:val="en-US"/>
        </w:rPr>
      </w:pPr>
      <w:hyperlink r:id="rId10" w:history="1">
        <w:r w:rsidRPr="00942F48">
          <w:rPr>
            <w:rStyle w:val="a3"/>
            <w:lang w:val="en-US"/>
          </w:rPr>
          <w:t>http://www.interfax-russia.ru/FarEast/news.asp?sec=1671&amp;id=619341</w:t>
        </w:r>
      </w:hyperlink>
    </w:p>
    <w:p w:rsidR="00AC7056" w:rsidRDefault="00AC7056" w:rsidP="007361E7">
      <w:pPr>
        <w:jc w:val="both"/>
        <w:rPr>
          <w:color w:val="000000"/>
          <w:lang w:val="en-US"/>
        </w:rPr>
      </w:pPr>
    </w:p>
    <w:p w:rsidR="00AC7056" w:rsidRPr="00AC7056" w:rsidRDefault="00AC7056" w:rsidP="007361E7">
      <w:pPr>
        <w:jc w:val="both"/>
        <w:rPr>
          <w:b/>
          <w:color w:val="000000"/>
        </w:rPr>
      </w:pPr>
    </w:p>
    <w:p w:rsidR="00AC7056" w:rsidRPr="00AC7056" w:rsidRDefault="00AC7056" w:rsidP="007361E7">
      <w:pPr>
        <w:jc w:val="both"/>
        <w:rPr>
          <w:b/>
          <w:color w:val="000000"/>
        </w:rPr>
      </w:pPr>
      <w:r w:rsidRPr="00AC7056">
        <w:rPr>
          <w:b/>
          <w:color w:val="000000"/>
        </w:rPr>
        <w:t>Объем заимствований РЖД в 2015 году составит 127 миллиардов рублей</w:t>
      </w:r>
    </w:p>
    <w:p w:rsidR="00AC7056" w:rsidRDefault="00AC7056" w:rsidP="007361E7">
      <w:pPr>
        <w:jc w:val="both"/>
        <w:rPr>
          <w:color w:val="000000"/>
          <w:lang w:val="en-US"/>
        </w:rPr>
      </w:pPr>
      <w:proofErr w:type="gramStart"/>
      <w:r w:rsidRPr="00AC7056">
        <w:rPr>
          <w:color w:val="000000"/>
        </w:rPr>
        <w:t>Объем заимствований Российских железных дорог (РЖД) в 2015 году составит 127 миллиардов рублей, включая незапланированные ранее 30 миллиардов на финансирование текущей деятельности.</w:t>
      </w:r>
      <w:proofErr w:type="gramEnd"/>
      <w:r w:rsidRPr="00AC7056">
        <w:rPr>
          <w:color w:val="000000"/>
        </w:rPr>
        <w:t xml:space="preserve"> Об этом сообщил журналистам на </w:t>
      </w:r>
      <w:proofErr w:type="spellStart"/>
      <w:r w:rsidRPr="00AC7056">
        <w:rPr>
          <w:color w:val="000000"/>
        </w:rPr>
        <w:t>междунарожном</w:t>
      </w:r>
      <w:proofErr w:type="spellEnd"/>
      <w:r w:rsidRPr="00AC7056">
        <w:rPr>
          <w:color w:val="000000"/>
        </w:rPr>
        <w:t xml:space="preserve"> железнодорожном </w:t>
      </w:r>
      <w:proofErr w:type="gramStart"/>
      <w:r w:rsidRPr="00AC7056">
        <w:rPr>
          <w:color w:val="000000"/>
        </w:rPr>
        <w:t>бизнес-форуме</w:t>
      </w:r>
      <w:proofErr w:type="gramEnd"/>
      <w:r w:rsidRPr="00AC7056">
        <w:rPr>
          <w:color w:val="000000"/>
        </w:rPr>
        <w:t xml:space="preserve"> в Сочи старший вице-президент по финансам Вадим Михайлов</w:t>
      </w:r>
      <w:r w:rsidRPr="00AC7056">
        <w:rPr>
          <w:color w:val="000000"/>
        </w:rPr>
        <w:t xml:space="preserve">. </w:t>
      </w:r>
      <w:r w:rsidRPr="00AC7056">
        <w:rPr>
          <w:color w:val="000000"/>
        </w:rPr>
        <w:t xml:space="preserve">Ранее речь шла о выпуске облигаций на 100 миллиардов рублей, включая 60 миллиардов для финансирования закупки локомотивов (РЖД намерены приобрести 497 локомотивов до конца года). Облигации на 60 миллиардов рублей на деньги ФНБ должен был выкупить ВТБ, </w:t>
      </w:r>
      <w:proofErr w:type="gramStart"/>
      <w:r w:rsidRPr="00AC7056">
        <w:rPr>
          <w:color w:val="000000"/>
        </w:rPr>
        <w:t>на</w:t>
      </w:r>
      <w:proofErr w:type="gramEnd"/>
      <w:r w:rsidRPr="00AC7056">
        <w:rPr>
          <w:color w:val="000000"/>
        </w:rPr>
        <w:t xml:space="preserve"> оставшиеся 40 миллиардов — ВЭБ.</w:t>
      </w:r>
    </w:p>
    <w:p w:rsidR="00AC7056" w:rsidRDefault="00AC7056" w:rsidP="007361E7">
      <w:pPr>
        <w:jc w:val="both"/>
        <w:rPr>
          <w:color w:val="000000"/>
          <w:lang w:val="en-US"/>
        </w:rPr>
      </w:pPr>
      <w:hyperlink r:id="rId11" w:history="1">
        <w:r w:rsidRPr="00942F48">
          <w:rPr>
            <w:rStyle w:val="a3"/>
            <w:lang w:val="en-US"/>
          </w:rPr>
          <w:t>http://lenta.ru/news/2015/06/05/rjd/</w:t>
        </w:r>
      </w:hyperlink>
    </w:p>
    <w:p w:rsidR="00AC7056" w:rsidRDefault="00AC7056" w:rsidP="007361E7">
      <w:pPr>
        <w:jc w:val="both"/>
        <w:rPr>
          <w:color w:val="000000"/>
          <w:lang w:val="en-US"/>
        </w:rPr>
      </w:pPr>
    </w:p>
    <w:p w:rsidR="00AC7056" w:rsidRDefault="00AC7056" w:rsidP="007361E7">
      <w:pPr>
        <w:jc w:val="both"/>
        <w:rPr>
          <w:color w:val="000000"/>
          <w:lang w:val="en-US"/>
        </w:rPr>
      </w:pPr>
    </w:p>
    <w:p w:rsidR="007361E7" w:rsidRPr="00AC7056" w:rsidRDefault="007361E7" w:rsidP="007361E7">
      <w:pPr>
        <w:jc w:val="both"/>
        <w:rPr>
          <w:b/>
          <w:color w:val="000000"/>
        </w:rPr>
      </w:pPr>
      <w:r w:rsidRPr="00AC7056">
        <w:rPr>
          <w:b/>
          <w:color w:val="000000"/>
        </w:rPr>
        <w:t>Изменение модели</w:t>
      </w:r>
    </w:p>
    <w:p w:rsidR="007361E7" w:rsidRPr="00AC7056" w:rsidRDefault="007361E7" w:rsidP="007361E7">
      <w:pPr>
        <w:jc w:val="both"/>
        <w:rPr>
          <w:color w:val="000000"/>
        </w:rPr>
      </w:pPr>
      <w:r w:rsidRPr="00AC7056">
        <w:rPr>
          <w:color w:val="000000"/>
        </w:rPr>
        <w:t xml:space="preserve">Проекты ОАО «РЖД» способствуют смене вектора экономической политики в стране </w:t>
      </w:r>
    </w:p>
    <w:p w:rsidR="007361E7" w:rsidRPr="007361E7" w:rsidRDefault="007361E7" w:rsidP="007361E7">
      <w:pPr>
        <w:jc w:val="both"/>
        <w:rPr>
          <w:color w:val="000000"/>
        </w:rPr>
      </w:pPr>
      <w:r w:rsidRPr="00AC7056">
        <w:rPr>
          <w:color w:val="000000"/>
        </w:rPr>
        <w:t>В пятницу в Сочи завершился юбилейный X Международный железнодорожный бизнес-форум «Стратегическое партнёрство 1520». За два дня на 10 пленарных заседаниях и «круглых столах» участники обсудили  проблемы развития железнодорожного транспорта и его влияние на макроэкономическую политику в стране.</w:t>
      </w:r>
    </w:p>
    <w:p w:rsidR="007361E7" w:rsidRPr="007361E7" w:rsidRDefault="007361E7" w:rsidP="007361E7">
      <w:pPr>
        <w:jc w:val="both"/>
        <w:rPr>
          <w:color w:val="000000"/>
        </w:rPr>
      </w:pPr>
      <w:hyperlink r:id="rId12" w:history="1">
        <w:r w:rsidRPr="00942F48">
          <w:rPr>
            <w:rStyle w:val="a3"/>
            <w:lang w:val="en-US"/>
          </w:rPr>
          <w:t>http</w:t>
        </w:r>
        <w:r w:rsidRPr="007361E7">
          <w:rPr>
            <w:rStyle w:val="a3"/>
          </w:rPr>
          <w:t>://</w:t>
        </w:r>
        <w:r w:rsidRPr="00942F48">
          <w:rPr>
            <w:rStyle w:val="a3"/>
            <w:lang w:val="en-US"/>
          </w:rPr>
          <w:t>www</w:t>
        </w:r>
        <w:r w:rsidRPr="007361E7">
          <w:rPr>
            <w:rStyle w:val="a3"/>
          </w:rPr>
          <w:t>.</w:t>
        </w:r>
        <w:proofErr w:type="spellStart"/>
        <w:r w:rsidRPr="00942F48">
          <w:rPr>
            <w:rStyle w:val="a3"/>
            <w:lang w:val="en-US"/>
          </w:rPr>
          <w:t>gudok</w:t>
        </w:r>
        <w:proofErr w:type="spellEnd"/>
        <w:r w:rsidRPr="007361E7">
          <w:rPr>
            <w:rStyle w:val="a3"/>
          </w:rPr>
          <w:t>.</w:t>
        </w:r>
        <w:proofErr w:type="spellStart"/>
        <w:r w:rsidRPr="00942F48">
          <w:rPr>
            <w:rStyle w:val="a3"/>
            <w:lang w:val="en-US"/>
          </w:rPr>
          <w:t>ru</w:t>
        </w:r>
        <w:proofErr w:type="spellEnd"/>
        <w:r w:rsidRPr="007361E7">
          <w:rPr>
            <w:rStyle w:val="a3"/>
          </w:rPr>
          <w:t>/</w:t>
        </w:r>
        <w:r w:rsidRPr="00942F48">
          <w:rPr>
            <w:rStyle w:val="a3"/>
            <w:lang w:val="en-US"/>
          </w:rPr>
          <w:t>newspaper</w:t>
        </w:r>
        <w:r w:rsidRPr="007361E7">
          <w:rPr>
            <w:rStyle w:val="a3"/>
          </w:rPr>
          <w:t>/?</w:t>
        </w:r>
        <w:r w:rsidRPr="00942F48">
          <w:rPr>
            <w:rStyle w:val="a3"/>
            <w:lang w:val="en-US"/>
          </w:rPr>
          <w:t>ID</w:t>
        </w:r>
        <w:r w:rsidRPr="007361E7">
          <w:rPr>
            <w:rStyle w:val="a3"/>
          </w:rPr>
          <w:t>=1276597&amp;</w:t>
        </w:r>
        <w:r w:rsidRPr="00942F48">
          <w:rPr>
            <w:rStyle w:val="a3"/>
            <w:lang w:val="en-US"/>
          </w:rPr>
          <w:t>archive</w:t>
        </w:r>
        <w:r w:rsidRPr="007361E7">
          <w:rPr>
            <w:rStyle w:val="a3"/>
          </w:rPr>
          <w:t>=2015.06.08</w:t>
        </w:r>
      </w:hyperlink>
    </w:p>
    <w:p w:rsidR="007361E7" w:rsidRDefault="007361E7" w:rsidP="007361E7">
      <w:pPr>
        <w:jc w:val="both"/>
        <w:rPr>
          <w:b/>
          <w:color w:val="000000"/>
        </w:rPr>
      </w:pPr>
    </w:p>
    <w:p w:rsidR="007361E7" w:rsidRDefault="007361E7" w:rsidP="007361E7">
      <w:pPr>
        <w:jc w:val="both"/>
        <w:rPr>
          <w:b/>
          <w:color w:val="000000"/>
        </w:rPr>
      </w:pPr>
    </w:p>
    <w:p w:rsidR="007361E7" w:rsidRPr="00AE717B" w:rsidRDefault="007361E7" w:rsidP="007361E7">
      <w:pPr>
        <w:jc w:val="both"/>
        <w:rPr>
          <w:b/>
          <w:color w:val="000000"/>
        </w:rPr>
      </w:pPr>
      <w:r w:rsidRPr="00AE717B">
        <w:rPr>
          <w:b/>
          <w:color w:val="000000"/>
        </w:rPr>
        <w:t>Владимир Якунин подвел итоги эксплуатационной работы сети железных дорог за первые 5 месяцев 2015 года</w:t>
      </w:r>
    </w:p>
    <w:p w:rsidR="007361E7" w:rsidRPr="00AE717B" w:rsidRDefault="007361E7" w:rsidP="007361E7">
      <w:pPr>
        <w:jc w:val="both"/>
        <w:rPr>
          <w:color w:val="000000"/>
        </w:rPr>
      </w:pPr>
      <w:r w:rsidRPr="00AE717B">
        <w:rPr>
          <w:color w:val="000000"/>
        </w:rPr>
        <w:t>5 июня на сетевом селекторном совещании президент ОАО "РЖД" Владимир Якунин подвел итоги эксплуатационной работы сети железных дорог</w:t>
      </w:r>
      <w:r>
        <w:rPr>
          <w:color w:val="000000"/>
        </w:rPr>
        <w:t xml:space="preserve"> за май и 5 месяцев 2015 года. </w:t>
      </w:r>
      <w:r w:rsidRPr="00AE717B">
        <w:rPr>
          <w:color w:val="000000"/>
        </w:rPr>
        <w:t xml:space="preserve">С начала года погружено почти 492 </w:t>
      </w:r>
      <w:proofErr w:type="gramStart"/>
      <w:r w:rsidRPr="00AE717B">
        <w:rPr>
          <w:color w:val="000000"/>
        </w:rPr>
        <w:t>млн</w:t>
      </w:r>
      <w:proofErr w:type="gramEnd"/>
      <w:r w:rsidRPr="00AE717B">
        <w:rPr>
          <w:color w:val="000000"/>
        </w:rPr>
        <w:t xml:space="preserve"> тонн грузов, что на 1,5% ниже прошлогоднего уровня. Тарифный грузооборот в январе-мае снижен на 0,4% к аналогичному периоду прошлого года, а с учетом пробега вагонов в порожнем состоянии – на 0,9%.</w:t>
      </w:r>
    </w:p>
    <w:p w:rsidR="007361E7" w:rsidRDefault="007361E7" w:rsidP="007361E7">
      <w:pPr>
        <w:jc w:val="both"/>
        <w:rPr>
          <w:color w:val="000000"/>
        </w:rPr>
      </w:pPr>
      <w:r w:rsidRPr="00AE717B">
        <w:rPr>
          <w:color w:val="000000"/>
        </w:rPr>
        <w:t xml:space="preserve">Среднесуточная погрузка в мае составила 3 </w:t>
      </w:r>
      <w:proofErr w:type="gramStart"/>
      <w:r w:rsidRPr="00AE717B">
        <w:rPr>
          <w:color w:val="000000"/>
        </w:rPr>
        <w:t>млн</w:t>
      </w:r>
      <w:proofErr w:type="gramEnd"/>
      <w:r w:rsidRPr="00AE717B">
        <w:rPr>
          <w:color w:val="000000"/>
        </w:rPr>
        <w:t xml:space="preserve"> 221 тыс. тонн, что на 3,2% ниже уровня мая 2014 года.</w:t>
      </w:r>
    </w:p>
    <w:p w:rsidR="007361E7" w:rsidRDefault="007361E7" w:rsidP="007361E7">
      <w:pPr>
        <w:jc w:val="both"/>
        <w:rPr>
          <w:color w:val="000000"/>
        </w:rPr>
      </w:pPr>
      <w:hyperlink r:id="rId13" w:history="1">
        <w:r w:rsidRPr="00942F48">
          <w:rPr>
            <w:rStyle w:val="a3"/>
          </w:rPr>
          <w:t>http://www.rzd-partner.ru/news/novosti-rzhd/vladimir-iakunin-podvel-itogi-iekspluatatsionnoi-raboty-seti-zheleznykh-dorog-za-pervye-5-mesiatsev/</w:t>
        </w:r>
      </w:hyperlink>
    </w:p>
    <w:p w:rsidR="007361E7" w:rsidRDefault="007361E7" w:rsidP="007361E7">
      <w:pPr>
        <w:jc w:val="both"/>
        <w:rPr>
          <w:b/>
          <w:color w:val="000000"/>
        </w:rPr>
      </w:pPr>
    </w:p>
    <w:p w:rsidR="007361E7" w:rsidRDefault="007361E7" w:rsidP="007361E7">
      <w:pPr>
        <w:jc w:val="both"/>
        <w:rPr>
          <w:b/>
          <w:color w:val="000000"/>
        </w:rPr>
      </w:pPr>
    </w:p>
    <w:p w:rsidR="00AC7056" w:rsidRPr="00AC7056" w:rsidRDefault="00AC7056" w:rsidP="007361E7">
      <w:pPr>
        <w:jc w:val="both"/>
        <w:rPr>
          <w:b/>
          <w:color w:val="000000"/>
        </w:rPr>
      </w:pPr>
      <w:r w:rsidRPr="00AC7056">
        <w:rPr>
          <w:b/>
          <w:color w:val="000000"/>
        </w:rPr>
        <w:t>Итальянские железные дороги обсуждают с "РЖД" участие в создании ВСМ в России</w:t>
      </w:r>
    </w:p>
    <w:p w:rsidR="00AC7056" w:rsidRDefault="00AC7056" w:rsidP="007361E7">
      <w:pPr>
        <w:jc w:val="both"/>
        <w:rPr>
          <w:color w:val="000000"/>
          <w:lang w:val="en-US"/>
        </w:rPr>
      </w:pPr>
      <w:r w:rsidRPr="00AC7056">
        <w:rPr>
          <w:color w:val="000000"/>
        </w:rPr>
        <w:t>Итальянские железные дороги обсуждают с "РЖД" участие в создании высокоскоростной железнодорожной магистрали в России, сообщил журналистам президент росси</w:t>
      </w:r>
      <w:r>
        <w:rPr>
          <w:color w:val="000000"/>
        </w:rPr>
        <w:t>йской компании Владимир Якунин.</w:t>
      </w:r>
      <w:r w:rsidRPr="00AC7056">
        <w:rPr>
          <w:color w:val="000000"/>
        </w:rPr>
        <w:t xml:space="preserve"> </w:t>
      </w:r>
      <w:r w:rsidRPr="00AC7056">
        <w:rPr>
          <w:color w:val="000000"/>
        </w:rPr>
        <w:t xml:space="preserve">"Мы обсуждали (с Итальянскими железными дорогами) вопросы возможного сотрудничества в области высокоскоростного движения. Сегодня едва ли можно найти крупную европейскую железнодорожную компанию, которая не хотела бы принять участие в реализации этого проекта. Итальянцы в этом отношении не являются исключением", – сообщил Якунин по итогам Х </w:t>
      </w:r>
      <w:proofErr w:type="gramStart"/>
      <w:r w:rsidRPr="00AC7056">
        <w:rPr>
          <w:color w:val="000000"/>
        </w:rPr>
        <w:t>Международного</w:t>
      </w:r>
      <w:proofErr w:type="gramEnd"/>
      <w:r w:rsidRPr="00AC7056">
        <w:rPr>
          <w:color w:val="000000"/>
        </w:rPr>
        <w:t xml:space="preserve"> железнодорожного бизнес-форума "Стратегическое партнерство 1520".</w:t>
      </w:r>
    </w:p>
    <w:p w:rsidR="00AC7056" w:rsidRDefault="00AC7056" w:rsidP="007361E7">
      <w:pPr>
        <w:jc w:val="both"/>
        <w:rPr>
          <w:color w:val="000000"/>
          <w:lang w:val="en-US"/>
        </w:rPr>
      </w:pPr>
      <w:hyperlink r:id="rId14" w:history="1">
        <w:r w:rsidRPr="00942F48">
          <w:rPr>
            <w:rStyle w:val="a3"/>
            <w:lang w:val="en-US"/>
          </w:rPr>
          <w:t>http://press.rzd.ru/smi/public/ru?STRUCTURE_ID=2&amp;layer_id=5050&amp;refererLayerId=5049&amp;id=288107</w:t>
        </w:r>
      </w:hyperlink>
    </w:p>
    <w:p w:rsidR="00AC7056" w:rsidRDefault="00AC7056" w:rsidP="007361E7">
      <w:pPr>
        <w:jc w:val="both"/>
        <w:rPr>
          <w:color w:val="000000"/>
          <w:lang w:val="en-US"/>
        </w:rPr>
      </w:pPr>
    </w:p>
    <w:p w:rsidR="00AE717B" w:rsidRPr="007361E7" w:rsidRDefault="00AE717B" w:rsidP="007361E7">
      <w:pPr>
        <w:jc w:val="both"/>
        <w:rPr>
          <w:color w:val="000000"/>
        </w:rPr>
      </w:pPr>
    </w:p>
    <w:p w:rsidR="00766653" w:rsidRPr="00766653" w:rsidRDefault="00766653" w:rsidP="00766653">
      <w:pPr>
        <w:rPr>
          <w:color w:val="000000"/>
        </w:rPr>
      </w:pPr>
    </w:p>
    <w:p w:rsidR="00766653" w:rsidRDefault="00766653" w:rsidP="00766653">
      <w:pPr>
        <w:rPr>
          <w:b/>
          <w:color w:val="000000"/>
        </w:rPr>
      </w:pPr>
    </w:p>
    <w:p w:rsidR="007361E7" w:rsidRPr="007361E7" w:rsidRDefault="007361E7" w:rsidP="007361E7">
      <w:pPr>
        <w:rPr>
          <w:b/>
          <w:color w:val="000000"/>
        </w:rPr>
      </w:pPr>
    </w:p>
    <w:sectPr w:rsidR="007361E7" w:rsidRPr="007361E7"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71D68"/>
    <w:rsid w:val="000D34DA"/>
    <w:rsid w:val="000D38E8"/>
    <w:rsid w:val="000D3941"/>
    <w:rsid w:val="000D429B"/>
    <w:rsid w:val="00111645"/>
    <w:rsid w:val="00121F9D"/>
    <w:rsid w:val="00125E68"/>
    <w:rsid w:val="001548FB"/>
    <w:rsid w:val="00171182"/>
    <w:rsid w:val="00186DE3"/>
    <w:rsid w:val="00192605"/>
    <w:rsid w:val="00192932"/>
    <w:rsid w:val="001E3940"/>
    <w:rsid w:val="00224EE5"/>
    <w:rsid w:val="00231504"/>
    <w:rsid w:val="002357D5"/>
    <w:rsid w:val="00240FA6"/>
    <w:rsid w:val="00244A2E"/>
    <w:rsid w:val="002705F2"/>
    <w:rsid w:val="0028306C"/>
    <w:rsid w:val="002A6A27"/>
    <w:rsid w:val="00357234"/>
    <w:rsid w:val="003C5E98"/>
    <w:rsid w:val="003E2EB2"/>
    <w:rsid w:val="003E538F"/>
    <w:rsid w:val="004039EA"/>
    <w:rsid w:val="00405DA0"/>
    <w:rsid w:val="00437FD9"/>
    <w:rsid w:val="0045302A"/>
    <w:rsid w:val="00464C33"/>
    <w:rsid w:val="0048682D"/>
    <w:rsid w:val="00494E75"/>
    <w:rsid w:val="004A5E3B"/>
    <w:rsid w:val="004A7C00"/>
    <w:rsid w:val="004B3547"/>
    <w:rsid w:val="004D6EF3"/>
    <w:rsid w:val="004E7251"/>
    <w:rsid w:val="004F553A"/>
    <w:rsid w:val="004F7696"/>
    <w:rsid w:val="0050555E"/>
    <w:rsid w:val="005318E2"/>
    <w:rsid w:val="005330CC"/>
    <w:rsid w:val="0056364C"/>
    <w:rsid w:val="005960D4"/>
    <w:rsid w:val="005C0EF1"/>
    <w:rsid w:val="005C2376"/>
    <w:rsid w:val="005D2D32"/>
    <w:rsid w:val="005F61EF"/>
    <w:rsid w:val="00604128"/>
    <w:rsid w:val="0063421A"/>
    <w:rsid w:val="00642203"/>
    <w:rsid w:val="00642838"/>
    <w:rsid w:val="006573A3"/>
    <w:rsid w:val="006664C1"/>
    <w:rsid w:val="00690AD6"/>
    <w:rsid w:val="006B3021"/>
    <w:rsid w:val="006D0346"/>
    <w:rsid w:val="00701D33"/>
    <w:rsid w:val="007033D4"/>
    <w:rsid w:val="00726986"/>
    <w:rsid w:val="00731AC5"/>
    <w:rsid w:val="007361E7"/>
    <w:rsid w:val="00766653"/>
    <w:rsid w:val="00782BFC"/>
    <w:rsid w:val="007A69DF"/>
    <w:rsid w:val="007B24C3"/>
    <w:rsid w:val="007B733D"/>
    <w:rsid w:val="007D7AD0"/>
    <w:rsid w:val="007E2689"/>
    <w:rsid w:val="007F0472"/>
    <w:rsid w:val="007F14A7"/>
    <w:rsid w:val="00814F62"/>
    <w:rsid w:val="00844135"/>
    <w:rsid w:val="00881557"/>
    <w:rsid w:val="00887D04"/>
    <w:rsid w:val="008A152A"/>
    <w:rsid w:val="00917C22"/>
    <w:rsid w:val="00932503"/>
    <w:rsid w:val="009345A0"/>
    <w:rsid w:val="0096579C"/>
    <w:rsid w:val="009906E8"/>
    <w:rsid w:val="009A0750"/>
    <w:rsid w:val="009A5F96"/>
    <w:rsid w:val="009D5B84"/>
    <w:rsid w:val="00A007EF"/>
    <w:rsid w:val="00A13AF0"/>
    <w:rsid w:val="00A40768"/>
    <w:rsid w:val="00A533EC"/>
    <w:rsid w:val="00A72AB7"/>
    <w:rsid w:val="00A9663B"/>
    <w:rsid w:val="00AA1004"/>
    <w:rsid w:val="00AA1808"/>
    <w:rsid w:val="00AA560C"/>
    <w:rsid w:val="00AC7056"/>
    <w:rsid w:val="00AE6B66"/>
    <w:rsid w:val="00AE717B"/>
    <w:rsid w:val="00AF3DA9"/>
    <w:rsid w:val="00B022CE"/>
    <w:rsid w:val="00B1314C"/>
    <w:rsid w:val="00B2355C"/>
    <w:rsid w:val="00B27FAB"/>
    <w:rsid w:val="00B40CC5"/>
    <w:rsid w:val="00B75D2E"/>
    <w:rsid w:val="00B7795C"/>
    <w:rsid w:val="00B8302C"/>
    <w:rsid w:val="00B85170"/>
    <w:rsid w:val="00BA5CE4"/>
    <w:rsid w:val="00BB42E1"/>
    <w:rsid w:val="00BB669F"/>
    <w:rsid w:val="00C31895"/>
    <w:rsid w:val="00C31FF4"/>
    <w:rsid w:val="00C3478F"/>
    <w:rsid w:val="00C82816"/>
    <w:rsid w:val="00CC69A6"/>
    <w:rsid w:val="00CD377C"/>
    <w:rsid w:val="00CF74FC"/>
    <w:rsid w:val="00D14236"/>
    <w:rsid w:val="00D2573E"/>
    <w:rsid w:val="00D34440"/>
    <w:rsid w:val="00D41960"/>
    <w:rsid w:val="00D51198"/>
    <w:rsid w:val="00DA63E9"/>
    <w:rsid w:val="00DB0F43"/>
    <w:rsid w:val="00DB1F28"/>
    <w:rsid w:val="00DB6FCA"/>
    <w:rsid w:val="00DC48EA"/>
    <w:rsid w:val="00DE5188"/>
    <w:rsid w:val="00DF46E5"/>
    <w:rsid w:val="00E11B6F"/>
    <w:rsid w:val="00E376AB"/>
    <w:rsid w:val="00E61BA1"/>
    <w:rsid w:val="00EB0E09"/>
    <w:rsid w:val="00EB640B"/>
    <w:rsid w:val="00EF221A"/>
    <w:rsid w:val="00EF6136"/>
    <w:rsid w:val="00F04882"/>
    <w:rsid w:val="00F20F69"/>
    <w:rsid w:val="00F37993"/>
    <w:rsid w:val="00F43AFC"/>
    <w:rsid w:val="00F46BA3"/>
    <w:rsid w:val="00F54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5366">
      <w:bodyDiv w:val="1"/>
      <w:marLeft w:val="0"/>
      <w:marRight w:val="0"/>
      <w:marTop w:val="0"/>
      <w:marBottom w:val="0"/>
      <w:divBdr>
        <w:top w:val="none" w:sz="0" w:space="0" w:color="auto"/>
        <w:left w:val="none" w:sz="0" w:space="0" w:color="auto"/>
        <w:bottom w:val="none" w:sz="0" w:space="0" w:color="auto"/>
        <w:right w:val="none" w:sz="0" w:space="0" w:color="auto"/>
      </w:divBdr>
      <w:divsChild>
        <w:div w:id="108597389">
          <w:marLeft w:val="0"/>
          <w:marRight w:val="0"/>
          <w:marTop w:val="0"/>
          <w:marBottom w:val="0"/>
          <w:divBdr>
            <w:top w:val="none" w:sz="0" w:space="0" w:color="auto"/>
            <w:left w:val="none" w:sz="0" w:space="0" w:color="auto"/>
            <w:bottom w:val="none" w:sz="0" w:space="0" w:color="auto"/>
            <w:right w:val="none" w:sz="0" w:space="0" w:color="auto"/>
          </w:divBdr>
          <w:divsChild>
            <w:div w:id="158736703">
              <w:marLeft w:val="0"/>
              <w:marRight w:val="0"/>
              <w:marTop w:val="0"/>
              <w:marBottom w:val="0"/>
              <w:divBdr>
                <w:top w:val="none" w:sz="0" w:space="0" w:color="auto"/>
                <w:left w:val="none" w:sz="0" w:space="0" w:color="auto"/>
                <w:bottom w:val="none" w:sz="0" w:space="0" w:color="auto"/>
                <w:right w:val="none" w:sz="0" w:space="0" w:color="auto"/>
              </w:divBdr>
              <w:divsChild>
                <w:div w:id="1049887871">
                  <w:marLeft w:val="0"/>
                  <w:marRight w:val="0"/>
                  <w:marTop w:val="0"/>
                  <w:marBottom w:val="0"/>
                  <w:divBdr>
                    <w:top w:val="none" w:sz="0" w:space="0" w:color="auto"/>
                    <w:left w:val="none" w:sz="0" w:space="0" w:color="auto"/>
                    <w:bottom w:val="none" w:sz="0" w:space="0" w:color="auto"/>
                    <w:right w:val="none" w:sz="0" w:space="0" w:color="auto"/>
                  </w:divBdr>
                  <w:divsChild>
                    <w:div w:id="1007100969">
                      <w:marLeft w:val="0"/>
                      <w:marRight w:val="0"/>
                      <w:marTop w:val="0"/>
                      <w:marBottom w:val="0"/>
                      <w:divBdr>
                        <w:top w:val="none" w:sz="0" w:space="0" w:color="auto"/>
                        <w:left w:val="none" w:sz="0" w:space="0" w:color="auto"/>
                        <w:bottom w:val="none" w:sz="0" w:space="0" w:color="auto"/>
                        <w:right w:val="none" w:sz="0" w:space="0" w:color="auto"/>
                      </w:divBdr>
                      <w:divsChild>
                        <w:div w:id="2084178776">
                          <w:marLeft w:val="0"/>
                          <w:marRight w:val="0"/>
                          <w:marTop w:val="0"/>
                          <w:marBottom w:val="0"/>
                          <w:divBdr>
                            <w:top w:val="none" w:sz="0" w:space="0" w:color="auto"/>
                            <w:left w:val="none" w:sz="0" w:space="0" w:color="auto"/>
                            <w:bottom w:val="none" w:sz="0" w:space="0" w:color="auto"/>
                            <w:right w:val="none" w:sz="0" w:space="0" w:color="auto"/>
                          </w:divBdr>
                          <w:divsChild>
                            <w:div w:id="1028605437">
                              <w:marLeft w:val="0"/>
                              <w:marRight w:val="0"/>
                              <w:marTop w:val="0"/>
                              <w:marBottom w:val="0"/>
                              <w:divBdr>
                                <w:top w:val="none" w:sz="0" w:space="0" w:color="auto"/>
                                <w:left w:val="none" w:sz="0" w:space="0" w:color="auto"/>
                                <w:bottom w:val="none" w:sz="0" w:space="0" w:color="auto"/>
                                <w:right w:val="none" w:sz="0" w:space="0" w:color="auto"/>
                              </w:divBdr>
                            </w:div>
                            <w:div w:id="226458596">
                              <w:marLeft w:val="0"/>
                              <w:marRight w:val="0"/>
                              <w:marTop w:val="0"/>
                              <w:marBottom w:val="0"/>
                              <w:divBdr>
                                <w:top w:val="none" w:sz="0" w:space="0" w:color="auto"/>
                                <w:left w:val="none" w:sz="0" w:space="0" w:color="auto"/>
                                <w:bottom w:val="none" w:sz="0" w:space="0" w:color="auto"/>
                                <w:right w:val="none" w:sz="0" w:space="0" w:color="auto"/>
                              </w:divBdr>
                            </w:div>
                            <w:div w:id="826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254">
      <w:bodyDiv w:val="1"/>
      <w:marLeft w:val="0"/>
      <w:marRight w:val="0"/>
      <w:marTop w:val="0"/>
      <w:marBottom w:val="0"/>
      <w:divBdr>
        <w:top w:val="none" w:sz="0" w:space="0" w:color="auto"/>
        <w:left w:val="none" w:sz="0" w:space="0" w:color="auto"/>
        <w:bottom w:val="none" w:sz="0" w:space="0" w:color="auto"/>
        <w:right w:val="none" w:sz="0" w:space="0" w:color="auto"/>
      </w:divBdr>
      <w:divsChild>
        <w:div w:id="1007096496">
          <w:marLeft w:val="0"/>
          <w:marRight w:val="0"/>
          <w:marTop w:val="0"/>
          <w:marBottom w:val="0"/>
          <w:divBdr>
            <w:top w:val="none" w:sz="0" w:space="0" w:color="auto"/>
            <w:left w:val="none" w:sz="0" w:space="0" w:color="auto"/>
            <w:bottom w:val="none" w:sz="0" w:space="0" w:color="auto"/>
            <w:right w:val="none" w:sz="0" w:space="0" w:color="auto"/>
          </w:divBdr>
          <w:divsChild>
            <w:div w:id="1452286446">
              <w:marLeft w:val="0"/>
              <w:marRight w:val="0"/>
              <w:marTop w:val="0"/>
              <w:marBottom w:val="0"/>
              <w:divBdr>
                <w:top w:val="none" w:sz="0" w:space="0" w:color="auto"/>
                <w:left w:val="none" w:sz="0" w:space="0" w:color="auto"/>
                <w:bottom w:val="none" w:sz="0" w:space="0" w:color="auto"/>
                <w:right w:val="none" w:sz="0" w:space="0" w:color="auto"/>
              </w:divBdr>
              <w:divsChild>
                <w:div w:id="1729645342">
                  <w:marLeft w:val="0"/>
                  <w:marRight w:val="0"/>
                  <w:marTop w:val="0"/>
                  <w:marBottom w:val="0"/>
                  <w:divBdr>
                    <w:top w:val="none" w:sz="0" w:space="0" w:color="auto"/>
                    <w:left w:val="none" w:sz="0" w:space="0" w:color="auto"/>
                    <w:bottom w:val="none" w:sz="0" w:space="0" w:color="auto"/>
                    <w:right w:val="none" w:sz="0" w:space="0" w:color="auto"/>
                  </w:divBdr>
                  <w:divsChild>
                    <w:div w:id="913393658">
                      <w:marLeft w:val="0"/>
                      <w:marRight w:val="0"/>
                      <w:marTop w:val="0"/>
                      <w:marBottom w:val="0"/>
                      <w:divBdr>
                        <w:top w:val="none" w:sz="0" w:space="0" w:color="auto"/>
                        <w:left w:val="none" w:sz="0" w:space="0" w:color="auto"/>
                        <w:bottom w:val="none" w:sz="0" w:space="0" w:color="auto"/>
                        <w:right w:val="none" w:sz="0" w:space="0" w:color="auto"/>
                      </w:divBdr>
                      <w:divsChild>
                        <w:div w:id="1028524814">
                          <w:marLeft w:val="0"/>
                          <w:marRight w:val="0"/>
                          <w:marTop w:val="0"/>
                          <w:marBottom w:val="0"/>
                          <w:divBdr>
                            <w:top w:val="none" w:sz="0" w:space="0" w:color="auto"/>
                            <w:left w:val="none" w:sz="0" w:space="0" w:color="auto"/>
                            <w:bottom w:val="none" w:sz="0" w:space="0" w:color="auto"/>
                            <w:right w:val="none" w:sz="0" w:space="0" w:color="auto"/>
                          </w:divBdr>
                        </w:div>
                        <w:div w:id="5733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7655">
      <w:bodyDiv w:val="1"/>
      <w:marLeft w:val="0"/>
      <w:marRight w:val="0"/>
      <w:marTop w:val="0"/>
      <w:marBottom w:val="0"/>
      <w:divBdr>
        <w:top w:val="none" w:sz="0" w:space="0" w:color="auto"/>
        <w:left w:val="none" w:sz="0" w:space="0" w:color="auto"/>
        <w:bottom w:val="none" w:sz="0" w:space="0" w:color="auto"/>
        <w:right w:val="none" w:sz="0" w:space="0" w:color="auto"/>
      </w:divBdr>
      <w:divsChild>
        <w:div w:id="1625691034">
          <w:marLeft w:val="0"/>
          <w:marRight w:val="0"/>
          <w:marTop w:val="0"/>
          <w:marBottom w:val="0"/>
          <w:divBdr>
            <w:top w:val="none" w:sz="0" w:space="0" w:color="auto"/>
            <w:left w:val="none" w:sz="0" w:space="0" w:color="auto"/>
            <w:bottom w:val="none" w:sz="0" w:space="0" w:color="auto"/>
            <w:right w:val="none" w:sz="0" w:space="0" w:color="auto"/>
          </w:divBdr>
          <w:divsChild>
            <w:div w:id="1421634830">
              <w:marLeft w:val="0"/>
              <w:marRight w:val="0"/>
              <w:marTop w:val="0"/>
              <w:marBottom w:val="0"/>
              <w:divBdr>
                <w:top w:val="none" w:sz="0" w:space="0" w:color="auto"/>
                <w:left w:val="none" w:sz="0" w:space="0" w:color="auto"/>
                <w:bottom w:val="none" w:sz="0" w:space="0" w:color="auto"/>
                <w:right w:val="none" w:sz="0" w:space="0" w:color="auto"/>
              </w:divBdr>
              <w:divsChild>
                <w:div w:id="1162700703">
                  <w:marLeft w:val="0"/>
                  <w:marRight w:val="0"/>
                  <w:marTop w:val="0"/>
                  <w:marBottom w:val="0"/>
                  <w:divBdr>
                    <w:top w:val="none" w:sz="0" w:space="0" w:color="auto"/>
                    <w:left w:val="none" w:sz="0" w:space="0" w:color="auto"/>
                    <w:bottom w:val="none" w:sz="0" w:space="0" w:color="auto"/>
                    <w:right w:val="none" w:sz="0" w:space="0" w:color="auto"/>
                  </w:divBdr>
                  <w:divsChild>
                    <w:div w:id="222722505">
                      <w:marLeft w:val="0"/>
                      <w:marRight w:val="0"/>
                      <w:marTop w:val="0"/>
                      <w:marBottom w:val="0"/>
                      <w:divBdr>
                        <w:top w:val="none" w:sz="0" w:space="0" w:color="auto"/>
                        <w:left w:val="none" w:sz="0" w:space="0" w:color="auto"/>
                        <w:bottom w:val="none" w:sz="0" w:space="0" w:color="auto"/>
                        <w:right w:val="none" w:sz="0" w:space="0" w:color="auto"/>
                      </w:divBdr>
                      <w:divsChild>
                        <w:div w:id="1646350946">
                          <w:marLeft w:val="0"/>
                          <w:marRight w:val="0"/>
                          <w:marTop w:val="0"/>
                          <w:marBottom w:val="0"/>
                          <w:divBdr>
                            <w:top w:val="none" w:sz="0" w:space="0" w:color="auto"/>
                            <w:left w:val="none" w:sz="0" w:space="0" w:color="auto"/>
                            <w:bottom w:val="none" w:sz="0" w:space="0" w:color="auto"/>
                            <w:right w:val="none" w:sz="0" w:space="0" w:color="auto"/>
                          </w:divBdr>
                          <w:divsChild>
                            <w:div w:id="1085810393">
                              <w:marLeft w:val="0"/>
                              <w:marRight w:val="0"/>
                              <w:marTop w:val="0"/>
                              <w:marBottom w:val="0"/>
                              <w:divBdr>
                                <w:top w:val="none" w:sz="0" w:space="0" w:color="auto"/>
                                <w:left w:val="none" w:sz="0" w:space="0" w:color="auto"/>
                                <w:bottom w:val="none" w:sz="0" w:space="0" w:color="auto"/>
                                <w:right w:val="none" w:sz="0" w:space="0" w:color="auto"/>
                              </w:divBdr>
                              <w:divsChild>
                                <w:div w:id="307443040">
                                  <w:marLeft w:val="0"/>
                                  <w:marRight w:val="0"/>
                                  <w:marTop w:val="0"/>
                                  <w:marBottom w:val="0"/>
                                  <w:divBdr>
                                    <w:top w:val="none" w:sz="0" w:space="0" w:color="auto"/>
                                    <w:left w:val="none" w:sz="0" w:space="0" w:color="auto"/>
                                    <w:bottom w:val="none" w:sz="0" w:space="0" w:color="auto"/>
                                    <w:right w:val="none" w:sz="0" w:space="0" w:color="auto"/>
                                  </w:divBdr>
                                  <w:divsChild>
                                    <w:div w:id="1090732875">
                                      <w:marLeft w:val="0"/>
                                      <w:marRight w:val="0"/>
                                      <w:marTop w:val="0"/>
                                      <w:marBottom w:val="0"/>
                                      <w:divBdr>
                                        <w:top w:val="none" w:sz="0" w:space="0" w:color="auto"/>
                                        <w:left w:val="none" w:sz="0" w:space="0" w:color="auto"/>
                                        <w:bottom w:val="none" w:sz="0" w:space="0" w:color="auto"/>
                                        <w:right w:val="none" w:sz="0" w:space="0" w:color="auto"/>
                                      </w:divBdr>
                                    </w:div>
                                    <w:div w:id="707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665888069">
                          <w:marLeft w:val="0"/>
                          <w:marRight w:val="0"/>
                          <w:marTop w:val="0"/>
                          <w:marBottom w:val="0"/>
                          <w:divBdr>
                            <w:top w:val="none" w:sz="0" w:space="0" w:color="auto"/>
                            <w:left w:val="none" w:sz="0" w:space="0" w:color="auto"/>
                            <w:bottom w:val="none" w:sz="0" w:space="0" w:color="auto"/>
                            <w:right w:val="none" w:sz="0" w:space="0" w:color="auto"/>
                          </w:divBdr>
                        </w:div>
                        <w:div w:id="11236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5732">
      <w:bodyDiv w:val="1"/>
      <w:marLeft w:val="0"/>
      <w:marRight w:val="0"/>
      <w:marTop w:val="0"/>
      <w:marBottom w:val="0"/>
      <w:divBdr>
        <w:top w:val="none" w:sz="0" w:space="0" w:color="auto"/>
        <w:left w:val="none" w:sz="0" w:space="0" w:color="auto"/>
        <w:bottom w:val="none" w:sz="0" w:space="0" w:color="auto"/>
        <w:right w:val="none" w:sz="0" w:space="0" w:color="auto"/>
      </w:divBdr>
      <w:divsChild>
        <w:div w:id="1143421966">
          <w:marLeft w:val="0"/>
          <w:marRight w:val="0"/>
          <w:marTop w:val="0"/>
          <w:marBottom w:val="0"/>
          <w:divBdr>
            <w:top w:val="none" w:sz="0" w:space="0" w:color="auto"/>
            <w:left w:val="none" w:sz="0" w:space="0" w:color="auto"/>
            <w:bottom w:val="none" w:sz="0" w:space="0" w:color="auto"/>
            <w:right w:val="none" w:sz="0" w:space="0" w:color="auto"/>
          </w:divBdr>
          <w:divsChild>
            <w:div w:id="833229196">
              <w:marLeft w:val="0"/>
              <w:marRight w:val="0"/>
              <w:marTop w:val="0"/>
              <w:marBottom w:val="150"/>
              <w:divBdr>
                <w:top w:val="single" w:sz="2" w:space="0" w:color="808080"/>
                <w:left w:val="single" w:sz="2" w:space="0" w:color="808080"/>
                <w:bottom w:val="single" w:sz="2" w:space="0" w:color="808080"/>
                <w:right w:val="single" w:sz="2" w:space="0" w:color="808080"/>
              </w:divBdr>
              <w:divsChild>
                <w:div w:id="352997393">
                  <w:marLeft w:val="240"/>
                  <w:marRight w:val="0"/>
                  <w:marTop w:val="270"/>
                  <w:marBottom w:val="0"/>
                  <w:divBdr>
                    <w:top w:val="none" w:sz="0" w:space="0" w:color="auto"/>
                    <w:left w:val="none" w:sz="0" w:space="0" w:color="auto"/>
                    <w:bottom w:val="none" w:sz="0" w:space="0" w:color="auto"/>
                    <w:right w:val="none" w:sz="0" w:space="0" w:color="auto"/>
                  </w:divBdr>
                  <w:divsChild>
                    <w:div w:id="1007712283">
                      <w:marLeft w:val="0"/>
                      <w:marRight w:val="0"/>
                      <w:marTop w:val="0"/>
                      <w:marBottom w:val="0"/>
                      <w:divBdr>
                        <w:top w:val="none" w:sz="0" w:space="0" w:color="auto"/>
                        <w:left w:val="none" w:sz="0" w:space="0" w:color="auto"/>
                        <w:bottom w:val="none" w:sz="0" w:space="0" w:color="auto"/>
                        <w:right w:val="none" w:sz="0" w:space="0" w:color="auto"/>
                      </w:divBdr>
                      <w:divsChild>
                        <w:div w:id="259337541">
                          <w:marLeft w:val="0"/>
                          <w:marRight w:val="0"/>
                          <w:marTop w:val="0"/>
                          <w:marBottom w:val="0"/>
                          <w:divBdr>
                            <w:top w:val="none" w:sz="0" w:space="0" w:color="auto"/>
                            <w:left w:val="none" w:sz="0" w:space="0" w:color="auto"/>
                            <w:bottom w:val="none" w:sz="0" w:space="0" w:color="auto"/>
                            <w:right w:val="none" w:sz="0" w:space="0" w:color="auto"/>
                          </w:divBdr>
                        </w:div>
                      </w:divsChild>
                    </w:div>
                    <w:div w:id="573900123">
                      <w:marLeft w:val="0"/>
                      <w:marRight w:val="0"/>
                      <w:marTop w:val="0"/>
                      <w:marBottom w:val="105"/>
                      <w:divBdr>
                        <w:top w:val="none" w:sz="0" w:space="0" w:color="auto"/>
                        <w:left w:val="none" w:sz="0" w:space="0" w:color="auto"/>
                        <w:bottom w:val="none" w:sz="0" w:space="0" w:color="auto"/>
                        <w:right w:val="none" w:sz="0" w:space="0" w:color="auto"/>
                      </w:divBdr>
                      <w:divsChild>
                        <w:div w:id="1555458560">
                          <w:marLeft w:val="0"/>
                          <w:marRight w:val="0"/>
                          <w:marTop w:val="0"/>
                          <w:marBottom w:val="75"/>
                          <w:divBdr>
                            <w:top w:val="none" w:sz="0" w:space="0" w:color="auto"/>
                            <w:left w:val="none" w:sz="0" w:space="0" w:color="auto"/>
                            <w:bottom w:val="none" w:sz="0" w:space="0" w:color="auto"/>
                            <w:right w:val="none" w:sz="0" w:space="0" w:color="auto"/>
                          </w:divBdr>
                        </w:div>
                      </w:divsChild>
                    </w:div>
                    <w:div w:id="370620082">
                      <w:marLeft w:val="0"/>
                      <w:marRight w:val="0"/>
                      <w:marTop w:val="0"/>
                      <w:marBottom w:val="0"/>
                      <w:divBdr>
                        <w:top w:val="none" w:sz="0" w:space="0" w:color="auto"/>
                        <w:left w:val="none" w:sz="0" w:space="0" w:color="auto"/>
                        <w:bottom w:val="none" w:sz="0" w:space="0" w:color="auto"/>
                        <w:right w:val="none" w:sz="0" w:space="0" w:color="auto"/>
                      </w:divBdr>
                      <w:divsChild>
                        <w:div w:id="2096585328">
                          <w:marLeft w:val="0"/>
                          <w:marRight w:val="0"/>
                          <w:marTop w:val="0"/>
                          <w:marBottom w:val="75"/>
                          <w:divBdr>
                            <w:top w:val="none" w:sz="0" w:space="0" w:color="auto"/>
                            <w:left w:val="none" w:sz="0" w:space="0" w:color="auto"/>
                            <w:bottom w:val="none" w:sz="0" w:space="0" w:color="auto"/>
                            <w:right w:val="none" w:sz="0" w:space="0" w:color="auto"/>
                          </w:divBdr>
                        </w:div>
                        <w:div w:id="883249932">
                          <w:marLeft w:val="0"/>
                          <w:marRight w:val="0"/>
                          <w:marTop w:val="0"/>
                          <w:marBottom w:val="0"/>
                          <w:divBdr>
                            <w:top w:val="none" w:sz="0" w:space="0" w:color="auto"/>
                            <w:left w:val="none" w:sz="0" w:space="0" w:color="auto"/>
                            <w:bottom w:val="none" w:sz="0" w:space="0" w:color="auto"/>
                            <w:right w:val="none" w:sz="0" w:space="0" w:color="auto"/>
                          </w:divBdr>
                          <w:divsChild>
                            <w:div w:id="4239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3608">
                      <w:marLeft w:val="0"/>
                      <w:marRight w:val="0"/>
                      <w:marTop w:val="0"/>
                      <w:marBottom w:val="150"/>
                      <w:divBdr>
                        <w:top w:val="single" w:sz="6" w:space="2" w:color="DCDDDF"/>
                        <w:left w:val="single" w:sz="6" w:space="2" w:color="DCDDDF"/>
                        <w:bottom w:val="single" w:sz="6" w:space="2" w:color="DCDDDF"/>
                        <w:right w:val="single" w:sz="6" w:space="2" w:color="DCDDDF"/>
                      </w:divBdr>
                      <w:divsChild>
                        <w:div w:id="736779190">
                          <w:marLeft w:val="0"/>
                          <w:marRight w:val="0"/>
                          <w:marTop w:val="0"/>
                          <w:marBottom w:val="0"/>
                          <w:divBdr>
                            <w:top w:val="none" w:sz="0" w:space="0" w:color="auto"/>
                            <w:left w:val="none" w:sz="0" w:space="0" w:color="auto"/>
                            <w:bottom w:val="none" w:sz="0" w:space="0" w:color="auto"/>
                            <w:right w:val="none" w:sz="0" w:space="0" w:color="auto"/>
                          </w:divBdr>
                          <w:divsChild>
                            <w:div w:id="1856654636">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812214972">
                      <w:marLeft w:val="0"/>
                      <w:marRight w:val="0"/>
                      <w:marTop w:val="0"/>
                      <w:marBottom w:val="0"/>
                      <w:divBdr>
                        <w:top w:val="none" w:sz="0" w:space="0" w:color="auto"/>
                        <w:left w:val="none" w:sz="0" w:space="0" w:color="auto"/>
                        <w:bottom w:val="none" w:sz="0" w:space="0" w:color="auto"/>
                        <w:right w:val="none" w:sz="0" w:space="0" w:color="auto"/>
                      </w:divBdr>
                      <w:divsChild>
                        <w:div w:id="1179732443">
                          <w:marLeft w:val="0"/>
                          <w:marRight w:val="0"/>
                          <w:marTop w:val="0"/>
                          <w:marBottom w:val="0"/>
                          <w:divBdr>
                            <w:top w:val="none" w:sz="0" w:space="0" w:color="auto"/>
                            <w:left w:val="none" w:sz="0" w:space="0" w:color="auto"/>
                            <w:bottom w:val="none" w:sz="0" w:space="0" w:color="auto"/>
                            <w:right w:val="none" w:sz="0" w:space="0" w:color="auto"/>
                          </w:divBdr>
                          <w:divsChild>
                            <w:div w:id="1468161466">
                              <w:marLeft w:val="0"/>
                              <w:marRight w:val="0"/>
                              <w:marTop w:val="0"/>
                              <w:marBottom w:val="0"/>
                              <w:divBdr>
                                <w:top w:val="none" w:sz="0" w:space="0" w:color="auto"/>
                                <w:left w:val="none" w:sz="0" w:space="0" w:color="auto"/>
                                <w:bottom w:val="none" w:sz="0" w:space="0" w:color="auto"/>
                                <w:right w:val="none" w:sz="0" w:space="0" w:color="auto"/>
                              </w:divBdr>
                              <w:divsChild>
                                <w:div w:id="2093239040">
                                  <w:marLeft w:val="0"/>
                                  <w:marRight w:val="0"/>
                                  <w:marTop w:val="0"/>
                                  <w:marBottom w:val="0"/>
                                  <w:divBdr>
                                    <w:top w:val="none" w:sz="0" w:space="0" w:color="auto"/>
                                    <w:left w:val="none" w:sz="0" w:space="0" w:color="auto"/>
                                    <w:bottom w:val="none" w:sz="0" w:space="0" w:color="auto"/>
                                    <w:right w:val="none" w:sz="0" w:space="0" w:color="auto"/>
                                  </w:divBdr>
                                  <w:divsChild>
                                    <w:div w:id="9530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39621">
      <w:bodyDiv w:val="1"/>
      <w:marLeft w:val="0"/>
      <w:marRight w:val="0"/>
      <w:marTop w:val="0"/>
      <w:marBottom w:val="0"/>
      <w:divBdr>
        <w:top w:val="none" w:sz="0" w:space="0" w:color="auto"/>
        <w:left w:val="none" w:sz="0" w:space="0" w:color="auto"/>
        <w:bottom w:val="none" w:sz="0" w:space="0" w:color="auto"/>
        <w:right w:val="none" w:sz="0" w:space="0" w:color="auto"/>
      </w:divBdr>
      <w:divsChild>
        <w:div w:id="1781951843">
          <w:marLeft w:val="0"/>
          <w:marRight w:val="0"/>
          <w:marTop w:val="0"/>
          <w:marBottom w:val="0"/>
          <w:divBdr>
            <w:top w:val="none" w:sz="0" w:space="0" w:color="auto"/>
            <w:left w:val="none" w:sz="0" w:space="0" w:color="auto"/>
            <w:bottom w:val="none" w:sz="0" w:space="0" w:color="auto"/>
            <w:right w:val="none" w:sz="0" w:space="0" w:color="auto"/>
          </w:divBdr>
          <w:divsChild>
            <w:div w:id="2110544748">
              <w:marLeft w:val="0"/>
              <w:marRight w:val="0"/>
              <w:marTop w:val="0"/>
              <w:marBottom w:val="0"/>
              <w:divBdr>
                <w:top w:val="none" w:sz="0" w:space="0" w:color="auto"/>
                <w:left w:val="none" w:sz="0" w:space="0" w:color="auto"/>
                <w:bottom w:val="none" w:sz="0" w:space="0" w:color="auto"/>
                <w:right w:val="none" w:sz="0" w:space="0" w:color="auto"/>
              </w:divBdr>
              <w:divsChild>
                <w:div w:id="1692761280">
                  <w:marLeft w:val="0"/>
                  <w:marRight w:val="0"/>
                  <w:marTop w:val="0"/>
                  <w:marBottom w:val="0"/>
                  <w:divBdr>
                    <w:top w:val="none" w:sz="0" w:space="0" w:color="auto"/>
                    <w:left w:val="none" w:sz="0" w:space="0" w:color="auto"/>
                    <w:bottom w:val="none" w:sz="0" w:space="0" w:color="auto"/>
                    <w:right w:val="none" w:sz="0" w:space="0" w:color="auto"/>
                  </w:divBdr>
                  <w:divsChild>
                    <w:div w:id="1910654707">
                      <w:marLeft w:val="-300"/>
                      <w:marRight w:val="0"/>
                      <w:marTop w:val="0"/>
                      <w:marBottom w:val="0"/>
                      <w:divBdr>
                        <w:top w:val="none" w:sz="0" w:space="0" w:color="auto"/>
                        <w:left w:val="none" w:sz="0" w:space="0" w:color="auto"/>
                        <w:bottom w:val="none" w:sz="0" w:space="0" w:color="auto"/>
                        <w:right w:val="none" w:sz="0" w:space="0" w:color="auto"/>
                      </w:divBdr>
                      <w:divsChild>
                        <w:div w:id="684285328">
                          <w:marLeft w:val="0"/>
                          <w:marRight w:val="0"/>
                          <w:marTop w:val="0"/>
                          <w:marBottom w:val="0"/>
                          <w:divBdr>
                            <w:top w:val="none" w:sz="0" w:space="0" w:color="auto"/>
                            <w:left w:val="none" w:sz="0" w:space="0" w:color="auto"/>
                            <w:bottom w:val="none" w:sz="0" w:space="0" w:color="auto"/>
                            <w:right w:val="none" w:sz="0" w:space="0" w:color="auto"/>
                          </w:divBdr>
                          <w:divsChild>
                            <w:div w:id="1194656542">
                              <w:marLeft w:val="0"/>
                              <w:marRight w:val="0"/>
                              <w:marTop w:val="0"/>
                              <w:marBottom w:val="0"/>
                              <w:divBdr>
                                <w:top w:val="none" w:sz="0" w:space="0" w:color="auto"/>
                                <w:left w:val="none" w:sz="0" w:space="0" w:color="auto"/>
                                <w:bottom w:val="none" w:sz="0" w:space="0" w:color="auto"/>
                                <w:right w:val="none" w:sz="0" w:space="0" w:color="auto"/>
                              </w:divBdr>
                              <w:divsChild>
                                <w:div w:id="1485243284">
                                  <w:marLeft w:val="0"/>
                                  <w:marRight w:val="0"/>
                                  <w:marTop w:val="0"/>
                                  <w:marBottom w:val="0"/>
                                  <w:divBdr>
                                    <w:top w:val="none" w:sz="0" w:space="0" w:color="auto"/>
                                    <w:left w:val="none" w:sz="0" w:space="0" w:color="auto"/>
                                    <w:bottom w:val="none" w:sz="0" w:space="0" w:color="auto"/>
                                    <w:right w:val="none" w:sz="0" w:space="0" w:color="auto"/>
                                  </w:divBdr>
                                  <w:divsChild>
                                    <w:div w:id="141434306">
                                      <w:marLeft w:val="0"/>
                                      <w:marRight w:val="0"/>
                                      <w:marTop w:val="0"/>
                                      <w:marBottom w:val="0"/>
                                      <w:divBdr>
                                        <w:top w:val="none" w:sz="0" w:space="0" w:color="auto"/>
                                        <w:left w:val="none" w:sz="0" w:space="0" w:color="auto"/>
                                        <w:bottom w:val="none" w:sz="0" w:space="0" w:color="auto"/>
                                        <w:right w:val="none" w:sz="0" w:space="0" w:color="auto"/>
                                      </w:divBdr>
                                    </w:div>
                                    <w:div w:id="16635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51024838">
          <w:marLeft w:val="0"/>
          <w:marRight w:val="0"/>
          <w:marTop w:val="0"/>
          <w:marBottom w:val="0"/>
          <w:divBdr>
            <w:top w:val="none" w:sz="0" w:space="0" w:color="auto"/>
            <w:left w:val="none" w:sz="0" w:space="0" w:color="auto"/>
            <w:bottom w:val="none" w:sz="0" w:space="0" w:color="auto"/>
            <w:right w:val="none" w:sz="0" w:space="0" w:color="auto"/>
          </w:divBdr>
        </w:div>
        <w:div w:id="142356551">
          <w:marLeft w:val="360"/>
          <w:marRight w:val="360"/>
          <w:marTop w:val="0"/>
          <w:marBottom w:val="0"/>
          <w:divBdr>
            <w:top w:val="none" w:sz="0" w:space="0" w:color="auto"/>
            <w:left w:val="none" w:sz="0" w:space="0" w:color="auto"/>
            <w:bottom w:val="none" w:sz="0" w:space="0" w:color="auto"/>
            <w:right w:val="none" w:sz="0" w:space="0" w:color="auto"/>
          </w:divBdr>
        </w:div>
      </w:divsChild>
    </w:div>
    <w:div w:id="474681836">
      <w:bodyDiv w:val="1"/>
      <w:marLeft w:val="0"/>
      <w:marRight w:val="0"/>
      <w:marTop w:val="0"/>
      <w:marBottom w:val="0"/>
      <w:divBdr>
        <w:top w:val="none" w:sz="0" w:space="0" w:color="auto"/>
        <w:left w:val="none" w:sz="0" w:space="0" w:color="auto"/>
        <w:bottom w:val="none" w:sz="0" w:space="0" w:color="auto"/>
        <w:right w:val="none" w:sz="0" w:space="0" w:color="auto"/>
      </w:divBdr>
      <w:divsChild>
        <w:div w:id="179899547">
          <w:marLeft w:val="0"/>
          <w:marRight w:val="0"/>
          <w:marTop w:val="0"/>
          <w:marBottom w:val="0"/>
          <w:divBdr>
            <w:top w:val="none" w:sz="0" w:space="0" w:color="auto"/>
            <w:left w:val="none" w:sz="0" w:space="0" w:color="auto"/>
            <w:bottom w:val="none" w:sz="0" w:space="0" w:color="auto"/>
            <w:right w:val="none" w:sz="0" w:space="0" w:color="auto"/>
          </w:divBdr>
          <w:divsChild>
            <w:div w:id="1713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817452912">
          <w:marLeft w:val="0"/>
          <w:marRight w:val="0"/>
          <w:marTop w:val="0"/>
          <w:marBottom w:val="0"/>
          <w:divBdr>
            <w:top w:val="none" w:sz="0" w:space="0" w:color="auto"/>
            <w:left w:val="none" w:sz="0" w:space="0" w:color="auto"/>
            <w:bottom w:val="none" w:sz="0" w:space="0" w:color="auto"/>
            <w:right w:val="none" w:sz="0" w:space="0" w:color="auto"/>
          </w:divBdr>
        </w:div>
        <w:div w:id="1544900955">
          <w:marLeft w:val="360"/>
          <w:marRight w:val="360"/>
          <w:marTop w:val="0"/>
          <w:marBottom w:val="0"/>
          <w:divBdr>
            <w:top w:val="none" w:sz="0" w:space="0" w:color="auto"/>
            <w:left w:val="none" w:sz="0" w:space="0" w:color="auto"/>
            <w:bottom w:val="none" w:sz="0" w:space="0" w:color="auto"/>
            <w:right w:val="none" w:sz="0" w:space="0" w:color="auto"/>
          </w:divBdr>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391222895">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816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1938127340">
              <w:marLeft w:val="0"/>
              <w:marRight w:val="0"/>
              <w:marTop w:val="0"/>
              <w:marBottom w:val="0"/>
              <w:divBdr>
                <w:top w:val="none" w:sz="0" w:space="0" w:color="auto"/>
                <w:left w:val="none" w:sz="0" w:space="0" w:color="auto"/>
                <w:bottom w:val="none" w:sz="0" w:space="0" w:color="auto"/>
                <w:right w:val="none" w:sz="0" w:space="0" w:color="auto"/>
              </w:divBdr>
            </w:div>
            <w:div w:id="88158247">
              <w:marLeft w:val="450"/>
              <w:marRight w:val="450"/>
              <w:marTop w:val="0"/>
              <w:marBottom w:val="0"/>
              <w:divBdr>
                <w:top w:val="none" w:sz="0" w:space="0" w:color="auto"/>
                <w:left w:val="none" w:sz="0" w:space="0" w:color="auto"/>
                <w:bottom w:val="none" w:sz="0" w:space="0" w:color="auto"/>
                <w:right w:val="none" w:sz="0" w:space="0" w:color="auto"/>
              </w:divBdr>
            </w:div>
          </w:divsChild>
        </w:div>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635165">
      <w:bodyDiv w:val="1"/>
      <w:marLeft w:val="0"/>
      <w:marRight w:val="0"/>
      <w:marTop w:val="0"/>
      <w:marBottom w:val="0"/>
      <w:divBdr>
        <w:top w:val="none" w:sz="0" w:space="0" w:color="auto"/>
        <w:left w:val="none" w:sz="0" w:space="0" w:color="auto"/>
        <w:bottom w:val="none" w:sz="0" w:space="0" w:color="auto"/>
        <w:right w:val="none" w:sz="0" w:space="0" w:color="auto"/>
      </w:divBdr>
      <w:divsChild>
        <w:div w:id="1690370276">
          <w:marLeft w:val="0"/>
          <w:marRight w:val="0"/>
          <w:marTop w:val="0"/>
          <w:marBottom w:val="0"/>
          <w:divBdr>
            <w:top w:val="none" w:sz="0" w:space="0" w:color="auto"/>
            <w:left w:val="none" w:sz="0" w:space="0" w:color="auto"/>
            <w:bottom w:val="none" w:sz="0" w:space="0" w:color="auto"/>
            <w:right w:val="none" w:sz="0" w:space="0" w:color="auto"/>
          </w:divBdr>
          <w:divsChild>
            <w:div w:id="1939291830">
              <w:marLeft w:val="0"/>
              <w:marRight w:val="0"/>
              <w:marTop w:val="0"/>
              <w:marBottom w:val="0"/>
              <w:divBdr>
                <w:top w:val="none" w:sz="0" w:space="0" w:color="auto"/>
                <w:left w:val="none" w:sz="0" w:space="0" w:color="auto"/>
                <w:bottom w:val="none" w:sz="0" w:space="0" w:color="auto"/>
                <w:right w:val="none" w:sz="0" w:space="0" w:color="auto"/>
              </w:divBdr>
              <w:divsChild>
                <w:div w:id="924650483">
                  <w:marLeft w:val="0"/>
                  <w:marRight w:val="0"/>
                  <w:marTop w:val="0"/>
                  <w:marBottom w:val="0"/>
                  <w:divBdr>
                    <w:top w:val="none" w:sz="0" w:space="0" w:color="auto"/>
                    <w:left w:val="none" w:sz="0" w:space="0" w:color="auto"/>
                    <w:bottom w:val="none" w:sz="0" w:space="0" w:color="auto"/>
                    <w:right w:val="none" w:sz="0" w:space="0" w:color="auto"/>
                  </w:divBdr>
                  <w:divsChild>
                    <w:div w:id="727802455">
                      <w:marLeft w:val="0"/>
                      <w:marRight w:val="0"/>
                      <w:marTop w:val="0"/>
                      <w:marBottom w:val="0"/>
                      <w:divBdr>
                        <w:top w:val="none" w:sz="0" w:space="0" w:color="auto"/>
                        <w:left w:val="none" w:sz="0" w:space="0" w:color="auto"/>
                        <w:bottom w:val="none" w:sz="0" w:space="0" w:color="auto"/>
                        <w:right w:val="none" w:sz="0" w:space="0" w:color="auto"/>
                      </w:divBdr>
                      <w:divsChild>
                        <w:div w:id="832329668">
                          <w:marLeft w:val="0"/>
                          <w:marRight w:val="0"/>
                          <w:marTop w:val="0"/>
                          <w:marBottom w:val="0"/>
                          <w:divBdr>
                            <w:top w:val="none" w:sz="0" w:space="0" w:color="auto"/>
                            <w:left w:val="none" w:sz="0" w:space="0" w:color="auto"/>
                            <w:bottom w:val="none" w:sz="0" w:space="0" w:color="auto"/>
                            <w:right w:val="none" w:sz="0" w:space="0" w:color="auto"/>
                          </w:divBdr>
                          <w:divsChild>
                            <w:div w:id="1692797617">
                              <w:marLeft w:val="0"/>
                              <w:marRight w:val="0"/>
                              <w:marTop w:val="0"/>
                              <w:marBottom w:val="0"/>
                              <w:divBdr>
                                <w:top w:val="none" w:sz="0" w:space="0" w:color="auto"/>
                                <w:left w:val="none" w:sz="0" w:space="0" w:color="auto"/>
                                <w:bottom w:val="none" w:sz="0" w:space="0" w:color="auto"/>
                                <w:right w:val="none" w:sz="0" w:space="0" w:color="auto"/>
                              </w:divBdr>
                            </w:div>
                            <w:div w:id="996302621">
                              <w:marLeft w:val="0"/>
                              <w:marRight w:val="0"/>
                              <w:marTop w:val="0"/>
                              <w:marBottom w:val="0"/>
                              <w:divBdr>
                                <w:top w:val="none" w:sz="0" w:space="0" w:color="auto"/>
                                <w:left w:val="none" w:sz="0" w:space="0" w:color="auto"/>
                                <w:bottom w:val="none" w:sz="0" w:space="0" w:color="auto"/>
                                <w:right w:val="none" w:sz="0" w:space="0" w:color="auto"/>
                              </w:divBdr>
                            </w:div>
                            <w:div w:id="563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1179656145">
                              <w:marLeft w:val="0"/>
                              <w:marRight w:val="0"/>
                              <w:marTop w:val="0"/>
                              <w:marBottom w:val="0"/>
                              <w:divBdr>
                                <w:top w:val="none" w:sz="0" w:space="0" w:color="auto"/>
                                <w:left w:val="none" w:sz="0" w:space="0" w:color="auto"/>
                                <w:bottom w:val="none" w:sz="0" w:space="0" w:color="auto"/>
                                <w:right w:val="none" w:sz="0" w:space="0" w:color="auto"/>
                              </w:divBdr>
                            </w:div>
                            <w:div w:id="602038128">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162180">
      <w:bodyDiv w:val="1"/>
      <w:marLeft w:val="0"/>
      <w:marRight w:val="0"/>
      <w:marTop w:val="0"/>
      <w:marBottom w:val="0"/>
      <w:divBdr>
        <w:top w:val="none" w:sz="0" w:space="0" w:color="auto"/>
        <w:left w:val="none" w:sz="0" w:space="0" w:color="auto"/>
        <w:bottom w:val="none" w:sz="0" w:space="0" w:color="auto"/>
        <w:right w:val="none" w:sz="0" w:space="0" w:color="auto"/>
      </w:divBdr>
      <w:divsChild>
        <w:div w:id="2092312994">
          <w:marLeft w:val="0"/>
          <w:marRight w:val="0"/>
          <w:marTop w:val="0"/>
          <w:marBottom w:val="0"/>
          <w:divBdr>
            <w:top w:val="none" w:sz="0" w:space="0" w:color="auto"/>
            <w:left w:val="none" w:sz="0" w:space="0" w:color="auto"/>
            <w:bottom w:val="none" w:sz="0" w:space="0" w:color="auto"/>
            <w:right w:val="none" w:sz="0" w:space="0" w:color="auto"/>
          </w:divBdr>
          <w:divsChild>
            <w:div w:id="8690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 w:id="102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142569">
      <w:bodyDiv w:val="1"/>
      <w:marLeft w:val="0"/>
      <w:marRight w:val="0"/>
      <w:marTop w:val="0"/>
      <w:marBottom w:val="0"/>
      <w:divBdr>
        <w:top w:val="none" w:sz="0" w:space="0" w:color="auto"/>
        <w:left w:val="none" w:sz="0" w:space="0" w:color="auto"/>
        <w:bottom w:val="none" w:sz="0" w:space="0" w:color="auto"/>
        <w:right w:val="none" w:sz="0" w:space="0" w:color="auto"/>
      </w:divBdr>
      <w:divsChild>
        <w:div w:id="331103228">
          <w:marLeft w:val="0"/>
          <w:marRight w:val="0"/>
          <w:marTop w:val="0"/>
          <w:marBottom w:val="0"/>
          <w:divBdr>
            <w:top w:val="none" w:sz="0" w:space="0" w:color="auto"/>
            <w:left w:val="none" w:sz="0" w:space="0" w:color="auto"/>
            <w:bottom w:val="none" w:sz="0" w:space="0" w:color="auto"/>
            <w:right w:val="none" w:sz="0" w:space="0" w:color="auto"/>
          </w:divBdr>
          <w:divsChild>
            <w:div w:id="1786659895">
              <w:marLeft w:val="120"/>
              <w:marRight w:val="120"/>
              <w:marTop w:val="0"/>
              <w:marBottom w:val="0"/>
              <w:divBdr>
                <w:top w:val="none" w:sz="0" w:space="0" w:color="auto"/>
                <w:left w:val="none" w:sz="0" w:space="0" w:color="auto"/>
                <w:bottom w:val="none" w:sz="0" w:space="0" w:color="auto"/>
                <w:right w:val="none" w:sz="0" w:space="0" w:color="auto"/>
              </w:divBdr>
              <w:divsChild>
                <w:div w:id="1830754769">
                  <w:marLeft w:val="0"/>
                  <w:marRight w:val="0"/>
                  <w:marTop w:val="0"/>
                  <w:marBottom w:val="0"/>
                  <w:divBdr>
                    <w:top w:val="none" w:sz="0" w:space="0" w:color="auto"/>
                    <w:left w:val="none" w:sz="0" w:space="0" w:color="auto"/>
                    <w:bottom w:val="none" w:sz="0" w:space="0" w:color="auto"/>
                    <w:right w:val="none" w:sz="0" w:space="0" w:color="auto"/>
                  </w:divBdr>
                  <w:divsChild>
                    <w:div w:id="5006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11917">
      <w:bodyDiv w:val="1"/>
      <w:marLeft w:val="0"/>
      <w:marRight w:val="0"/>
      <w:marTop w:val="0"/>
      <w:marBottom w:val="0"/>
      <w:divBdr>
        <w:top w:val="none" w:sz="0" w:space="0" w:color="auto"/>
        <w:left w:val="none" w:sz="0" w:space="0" w:color="auto"/>
        <w:bottom w:val="none" w:sz="0" w:space="0" w:color="auto"/>
        <w:right w:val="none" w:sz="0" w:space="0" w:color="auto"/>
      </w:divBdr>
      <w:divsChild>
        <w:div w:id="140315287">
          <w:marLeft w:val="0"/>
          <w:marRight w:val="0"/>
          <w:marTop w:val="0"/>
          <w:marBottom w:val="0"/>
          <w:divBdr>
            <w:top w:val="none" w:sz="0" w:space="0" w:color="auto"/>
            <w:left w:val="none" w:sz="0" w:space="0" w:color="auto"/>
            <w:bottom w:val="none" w:sz="0" w:space="0" w:color="auto"/>
            <w:right w:val="none" w:sz="0" w:space="0" w:color="auto"/>
          </w:divBdr>
          <w:divsChild>
            <w:div w:id="2007589958">
              <w:marLeft w:val="0"/>
              <w:marRight w:val="0"/>
              <w:marTop w:val="0"/>
              <w:marBottom w:val="0"/>
              <w:divBdr>
                <w:top w:val="none" w:sz="0" w:space="0" w:color="auto"/>
                <w:left w:val="none" w:sz="0" w:space="0" w:color="auto"/>
                <w:bottom w:val="none" w:sz="0" w:space="0" w:color="auto"/>
                <w:right w:val="none" w:sz="0" w:space="0" w:color="auto"/>
              </w:divBdr>
              <w:divsChild>
                <w:div w:id="893853588">
                  <w:marLeft w:val="0"/>
                  <w:marRight w:val="0"/>
                  <w:marTop w:val="0"/>
                  <w:marBottom w:val="0"/>
                  <w:divBdr>
                    <w:top w:val="none" w:sz="0" w:space="0" w:color="auto"/>
                    <w:left w:val="none" w:sz="0" w:space="0" w:color="auto"/>
                    <w:bottom w:val="none" w:sz="0" w:space="0" w:color="auto"/>
                    <w:right w:val="none" w:sz="0" w:space="0" w:color="auto"/>
                  </w:divBdr>
                  <w:divsChild>
                    <w:div w:id="1112020284">
                      <w:marLeft w:val="0"/>
                      <w:marRight w:val="0"/>
                      <w:marTop w:val="0"/>
                      <w:marBottom w:val="0"/>
                      <w:divBdr>
                        <w:top w:val="none" w:sz="0" w:space="0" w:color="auto"/>
                        <w:left w:val="none" w:sz="0" w:space="0" w:color="auto"/>
                        <w:bottom w:val="none" w:sz="0" w:space="0" w:color="auto"/>
                        <w:right w:val="none" w:sz="0" w:space="0" w:color="auto"/>
                      </w:divBdr>
                      <w:divsChild>
                        <w:div w:id="768044378">
                          <w:marLeft w:val="0"/>
                          <w:marRight w:val="0"/>
                          <w:marTop w:val="0"/>
                          <w:marBottom w:val="0"/>
                          <w:divBdr>
                            <w:top w:val="none" w:sz="0" w:space="0" w:color="auto"/>
                            <w:left w:val="none" w:sz="0" w:space="0" w:color="auto"/>
                            <w:bottom w:val="none" w:sz="0" w:space="0" w:color="auto"/>
                            <w:right w:val="none" w:sz="0" w:space="0" w:color="auto"/>
                          </w:divBdr>
                        </w:div>
                        <w:div w:id="12427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754625909">
              <w:marLeft w:val="0"/>
              <w:marRight w:val="0"/>
              <w:marTop w:val="0"/>
              <w:marBottom w:val="150"/>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7304">
      <w:bodyDiv w:val="1"/>
      <w:marLeft w:val="0"/>
      <w:marRight w:val="0"/>
      <w:marTop w:val="0"/>
      <w:marBottom w:val="0"/>
      <w:divBdr>
        <w:top w:val="none" w:sz="0" w:space="0" w:color="auto"/>
        <w:left w:val="none" w:sz="0" w:space="0" w:color="auto"/>
        <w:bottom w:val="none" w:sz="0" w:space="0" w:color="auto"/>
        <w:right w:val="none" w:sz="0" w:space="0" w:color="auto"/>
      </w:divBdr>
      <w:divsChild>
        <w:div w:id="1792017382">
          <w:marLeft w:val="0"/>
          <w:marRight w:val="0"/>
          <w:marTop w:val="0"/>
          <w:marBottom w:val="0"/>
          <w:divBdr>
            <w:top w:val="none" w:sz="0" w:space="0" w:color="auto"/>
            <w:left w:val="none" w:sz="0" w:space="0" w:color="auto"/>
            <w:bottom w:val="none" w:sz="0" w:space="0" w:color="auto"/>
            <w:right w:val="none" w:sz="0" w:space="0" w:color="auto"/>
          </w:divBdr>
          <w:divsChild>
            <w:div w:id="6589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229001590">
                                              <w:marLeft w:val="0"/>
                                              <w:marRight w:val="0"/>
                                              <w:marTop w:val="0"/>
                                              <w:marBottom w:val="240"/>
                                              <w:divBdr>
                                                <w:top w:val="none" w:sz="0" w:space="0" w:color="auto"/>
                                                <w:left w:val="none" w:sz="0" w:space="0" w:color="auto"/>
                                                <w:bottom w:val="none" w:sz="0" w:space="0" w:color="auto"/>
                                                <w:right w:val="none" w:sz="0" w:space="0" w:color="auto"/>
                                              </w:divBdr>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874315907">
                      <w:marLeft w:val="0"/>
                      <w:marRight w:val="0"/>
                      <w:marTop w:val="0"/>
                      <w:marBottom w:val="0"/>
                      <w:divBdr>
                        <w:top w:val="none" w:sz="0" w:space="0" w:color="auto"/>
                        <w:left w:val="none" w:sz="0" w:space="0" w:color="auto"/>
                        <w:bottom w:val="none" w:sz="0" w:space="0" w:color="auto"/>
                        <w:right w:val="none" w:sz="0" w:space="0" w:color="auto"/>
                      </w:divBdr>
                      <w:divsChild>
                        <w:div w:id="2093502114">
                          <w:marLeft w:val="0"/>
                          <w:marRight w:val="0"/>
                          <w:marTop w:val="0"/>
                          <w:marBottom w:val="0"/>
                          <w:divBdr>
                            <w:top w:val="none" w:sz="0" w:space="0" w:color="auto"/>
                            <w:left w:val="none" w:sz="0" w:space="0" w:color="auto"/>
                            <w:bottom w:val="none" w:sz="0" w:space="0" w:color="auto"/>
                            <w:right w:val="none" w:sz="0" w:space="0" w:color="auto"/>
                          </w:divBdr>
                        </w:div>
                        <w:div w:id="743919786">
                          <w:marLeft w:val="0"/>
                          <w:marRight w:val="0"/>
                          <w:marTop w:val="0"/>
                          <w:marBottom w:val="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481579848">
                          <w:marLeft w:val="0"/>
                          <w:marRight w:val="0"/>
                          <w:marTop w:val="0"/>
                          <w:marBottom w:val="60"/>
                          <w:divBdr>
                            <w:top w:val="none" w:sz="0" w:space="0" w:color="auto"/>
                            <w:left w:val="none" w:sz="0" w:space="0" w:color="auto"/>
                            <w:bottom w:val="none" w:sz="0" w:space="0" w:color="auto"/>
                            <w:right w:val="none" w:sz="0" w:space="0" w:color="auto"/>
                          </w:divBdr>
                        </w:div>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1741097422">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 w:id="215627208">
                                  <w:marLeft w:val="0"/>
                                  <w:marRight w:val="0"/>
                                  <w:marTop w:val="0"/>
                                  <w:marBottom w:val="0"/>
                                  <w:divBdr>
                                    <w:top w:val="none" w:sz="0" w:space="0" w:color="auto"/>
                                    <w:left w:val="none" w:sz="0" w:space="0" w:color="auto"/>
                                    <w:bottom w:val="none" w:sz="0" w:space="0" w:color="auto"/>
                                    <w:right w:val="none" w:sz="0" w:space="0" w:color="auto"/>
                                  </w:divBdr>
                                </w:div>
                              </w:divsChild>
                            </w:div>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29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sChild>
            <w:div w:id="1685748538">
              <w:marLeft w:val="0"/>
              <w:marRight w:val="0"/>
              <w:marTop w:val="0"/>
              <w:marBottom w:val="0"/>
              <w:divBdr>
                <w:top w:val="none" w:sz="0" w:space="0" w:color="auto"/>
                <w:left w:val="none" w:sz="0" w:space="0" w:color="auto"/>
                <w:bottom w:val="none" w:sz="0" w:space="0" w:color="auto"/>
                <w:right w:val="none" w:sz="0" w:space="0" w:color="auto"/>
              </w:divBdr>
              <w:divsChild>
                <w:div w:id="1305545384">
                  <w:marLeft w:val="0"/>
                  <w:marRight w:val="0"/>
                  <w:marTop w:val="0"/>
                  <w:marBottom w:val="0"/>
                  <w:divBdr>
                    <w:top w:val="none" w:sz="0" w:space="0" w:color="auto"/>
                    <w:left w:val="none" w:sz="0" w:space="0" w:color="auto"/>
                    <w:bottom w:val="none" w:sz="0" w:space="0" w:color="auto"/>
                    <w:right w:val="none" w:sz="0" w:space="0" w:color="auto"/>
                  </w:divBdr>
                  <w:divsChild>
                    <w:div w:id="1401443276">
                      <w:marLeft w:val="0"/>
                      <w:marRight w:val="0"/>
                      <w:marTop w:val="0"/>
                      <w:marBottom w:val="0"/>
                      <w:divBdr>
                        <w:top w:val="none" w:sz="0" w:space="0" w:color="auto"/>
                        <w:left w:val="none" w:sz="0" w:space="0" w:color="auto"/>
                        <w:bottom w:val="none" w:sz="0" w:space="0" w:color="auto"/>
                        <w:right w:val="none" w:sz="0" w:space="0" w:color="auto"/>
                      </w:divBdr>
                      <w:divsChild>
                        <w:div w:id="1385710962">
                          <w:marLeft w:val="-15"/>
                          <w:marRight w:val="-15"/>
                          <w:marTop w:val="0"/>
                          <w:marBottom w:val="0"/>
                          <w:divBdr>
                            <w:top w:val="single" w:sz="18" w:space="26" w:color="auto"/>
                            <w:left w:val="none" w:sz="0" w:space="0" w:color="auto"/>
                            <w:bottom w:val="none" w:sz="0" w:space="0" w:color="auto"/>
                            <w:right w:val="none" w:sz="0" w:space="0" w:color="auto"/>
                          </w:divBdr>
                          <w:divsChild>
                            <w:div w:id="1134758290">
                              <w:marLeft w:val="0"/>
                              <w:marRight w:val="0"/>
                              <w:marTop w:val="0"/>
                              <w:marBottom w:val="375"/>
                              <w:divBdr>
                                <w:top w:val="none" w:sz="0" w:space="0" w:color="auto"/>
                                <w:left w:val="none" w:sz="0" w:space="0" w:color="auto"/>
                                <w:bottom w:val="none" w:sz="0" w:space="0" w:color="auto"/>
                                <w:right w:val="none" w:sz="0" w:space="0" w:color="auto"/>
                              </w:divBdr>
                              <w:divsChild>
                                <w:div w:id="1954895046">
                                  <w:marLeft w:val="0"/>
                                  <w:marRight w:val="0"/>
                                  <w:marTop w:val="0"/>
                                  <w:marBottom w:val="0"/>
                                  <w:divBdr>
                                    <w:top w:val="none" w:sz="0" w:space="0" w:color="auto"/>
                                    <w:left w:val="none" w:sz="0" w:space="0" w:color="auto"/>
                                    <w:bottom w:val="none" w:sz="0" w:space="0" w:color="auto"/>
                                    <w:right w:val="none" w:sz="0" w:space="0" w:color="auto"/>
                                  </w:divBdr>
                                  <w:divsChild>
                                    <w:div w:id="97875534">
                                      <w:marLeft w:val="0"/>
                                      <w:marRight w:val="225"/>
                                      <w:marTop w:val="0"/>
                                      <w:marBottom w:val="105"/>
                                      <w:divBdr>
                                        <w:top w:val="none" w:sz="0" w:space="0" w:color="auto"/>
                                        <w:left w:val="none" w:sz="0" w:space="0" w:color="auto"/>
                                        <w:bottom w:val="none" w:sz="0" w:space="0" w:color="auto"/>
                                        <w:right w:val="none" w:sz="0" w:space="0" w:color="auto"/>
                                      </w:divBdr>
                                    </w:div>
                                    <w:div w:id="80250535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36822860">
                              <w:marLeft w:val="0"/>
                              <w:marRight w:val="0"/>
                              <w:marTop w:val="0"/>
                              <w:marBottom w:val="0"/>
                              <w:divBdr>
                                <w:top w:val="none" w:sz="0" w:space="0" w:color="auto"/>
                                <w:left w:val="none" w:sz="0" w:space="0" w:color="auto"/>
                                <w:bottom w:val="none" w:sz="0" w:space="0" w:color="auto"/>
                                <w:right w:val="none" w:sz="0" w:space="0" w:color="auto"/>
                              </w:divBdr>
                              <w:divsChild>
                                <w:div w:id="677081591">
                                  <w:marLeft w:val="0"/>
                                  <w:marRight w:val="0"/>
                                  <w:marTop w:val="0"/>
                                  <w:marBottom w:val="375"/>
                                  <w:divBdr>
                                    <w:top w:val="none" w:sz="0" w:space="0" w:color="auto"/>
                                    <w:left w:val="none" w:sz="0" w:space="0" w:color="auto"/>
                                    <w:bottom w:val="single" w:sz="6" w:space="0" w:color="E1E1E1"/>
                                    <w:right w:val="none" w:sz="0" w:space="0" w:color="auto"/>
                                  </w:divBdr>
                                  <w:divsChild>
                                    <w:div w:id="500434832">
                                      <w:marLeft w:val="0"/>
                                      <w:marRight w:val="0"/>
                                      <w:marTop w:val="0"/>
                                      <w:marBottom w:val="0"/>
                                      <w:divBdr>
                                        <w:top w:val="none" w:sz="0" w:space="0" w:color="auto"/>
                                        <w:left w:val="none" w:sz="0" w:space="0" w:color="auto"/>
                                        <w:bottom w:val="none" w:sz="0" w:space="0" w:color="auto"/>
                                        <w:right w:val="none" w:sz="0" w:space="0" w:color="auto"/>
                                      </w:divBdr>
                                    </w:div>
                                    <w:div w:id="1011680851">
                                      <w:marLeft w:val="0"/>
                                      <w:marRight w:val="0"/>
                                      <w:marTop w:val="0"/>
                                      <w:marBottom w:val="0"/>
                                      <w:divBdr>
                                        <w:top w:val="none" w:sz="0" w:space="0" w:color="auto"/>
                                        <w:left w:val="none" w:sz="0" w:space="0" w:color="auto"/>
                                        <w:bottom w:val="none" w:sz="0" w:space="0" w:color="auto"/>
                                        <w:right w:val="none" w:sz="0" w:space="0" w:color="auto"/>
                                      </w:divBdr>
                                    </w:div>
                                  </w:divsChild>
                                </w:div>
                                <w:div w:id="11254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39953224">
      <w:bodyDiv w:val="1"/>
      <w:marLeft w:val="0"/>
      <w:marRight w:val="0"/>
      <w:marTop w:val="0"/>
      <w:marBottom w:val="0"/>
      <w:divBdr>
        <w:top w:val="none" w:sz="0" w:space="0" w:color="auto"/>
        <w:left w:val="none" w:sz="0" w:space="0" w:color="auto"/>
        <w:bottom w:val="none" w:sz="0" w:space="0" w:color="auto"/>
        <w:right w:val="none" w:sz="0" w:space="0" w:color="auto"/>
      </w:divBdr>
      <w:divsChild>
        <w:div w:id="411968531">
          <w:marLeft w:val="0"/>
          <w:marRight w:val="0"/>
          <w:marTop w:val="0"/>
          <w:marBottom w:val="0"/>
          <w:divBdr>
            <w:top w:val="none" w:sz="0" w:space="0" w:color="auto"/>
            <w:left w:val="none" w:sz="0" w:space="0" w:color="auto"/>
            <w:bottom w:val="none" w:sz="0" w:space="0" w:color="auto"/>
            <w:right w:val="none" w:sz="0" w:space="0" w:color="auto"/>
          </w:divBdr>
          <w:divsChild>
            <w:div w:id="105084797">
              <w:marLeft w:val="0"/>
              <w:marRight w:val="0"/>
              <w:marTop w:val="0"/>
              <w:marBottom w:val="0"/>
              <w:divBdr>
                <w:top w:val="none" w:sz="0" w:space="0" w:color="auto"/>
                <w:left w:val="none" w:sz="0" w:space="0" w:color="auto"/>
                <w:bottom w:val="none" w:sz="0" w:space="0" w:color="auto"/>
                <w:right w:val="none" w:sz="0" w:space="0" w:color="auto"/>
              </w:divBdr>
              <w:divsChild>
                <w:div w:id="1508596806">
                  <w:marLeft w:val="0"/>
                  <w:marRight w:val="0"/>
                  <w:marTop w:val="0"/>
                  <w:marBottom w:val="0"/>
                  <w:divBdr>
                    <w:top w:val="none" w:sz="0" w:space="0" w:color="auto"/>
                    <w:left w:val="none" w:sz="0" w:space="0" w:color="auto"/>
                    <w:bottom w:val="none" w:sz="0" w:space="0" w:color="auto"/>
                    <w:right w:val="none" w:sz="0" w:space="0" w:color="auto"/>
                  </w:divBdr>
                  <w:divsChild>
                    <w:div w:id="1039864475">
                      <w:marLeft w:val="0"/>
                      <w:marRight w:val="0"/>
                      <w:marTop w:val="0"/>
                      <w:marBottom w:val="0"/>
                      <w:divBdr>
                        <w:top w:val="none" w:sz="0" w:space="0" w:color="auto"/>
                        <w:left w:val="none" w:sz="0" w:space="0" w:color="auto"/>
                        <w:bottom w:val="none" w:sz="0" w:space="0" w:color="auto"/>
                        <w:right w:val="none" w:sz="0" w:space="0" w:color="auto"/>
                      </w:divBdr>
                      <w:divsChild>
                        <w:div w:id="1455563990">
                          <w:marLeft w:val="0"/>
                          <w:marRight w:val="0"/>
                          <w:marTop w:val="0"/>
                          <w:marBottom w:val="0"/>
                          <w:divBdr>
                            <w:top w:val="none" w:sz="0" w:space="0" w:color="auto"/>
                            <w:left w:val="none" w:sz="0" w:space="0" w:color="auto"/>
                            <w:bottom w:val="none" w:sz="0" w:space="0" w:color="auto"/>
                            <w:right w:val="none" w:sz="0" w:space="0" w:color="auto"/>
                          </w:divBdr>
                          <w:divsChild>
                            <w:div w:id="1563785564">
                              <w:marLeft w:val="0"/>
                              <w:marRight w:val="0"/>
                              <w:marTop w:val="0"/>
                              <w:marBottom w:val="0"/>
                              <w:divBdr>
                                <w:top w:val="none" w:sz="0" w:space="0" w:color="auto"/>
                                <w:left w:val="none" w:sz="0" w:space="0" w:color="auto"/>
                                <w:bottom w:val="none" w:sz="0" w:space="0" w:color="auto"/>
                                <w:right w:val="none" w:sz="0" w:space="0" w:color="auto"/>
                              </w:divBdr>
                            </w:div>
                            <w:div w:id="1972054924">
                              <w:marLeft w:val="0"/>
                              <w:marRight w:val="0"/>
                              <w:marTop w:val="0"/>
                              <w:marBottom w:val="0"/>
                              <w:divBdr>
                                <w:top w:val="none" w:sz="0" w:space="0" w:color="auto"/>
                                <w:left w:val="none" w:sz="0" w:space="0" w:color="auto"/>
                                <w:bottom w:val="none" w:sz="0" w:space="0" w:color="auto"/>
                                <w:right w:val="none" w:sz="0" w:space="0" w:color="auto"/>
                              </w:divBdr>
                            </w:div>
                            <w:div w:id="10204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partner.ru/news/novosti-rzhd/k-2030-godu-stoimost-biznesa-oao--rzhd--vyrastet-v-10-raz/" TargetMode="External"/><Relationship Id="rId13" Type="http://schemas.openxmlformats.org/officeDocument/2006/relationships/hyperlink" Target="http://www.rzd-partner.ru/news/novosti-rzhd/vladimir-iakunin-podvel-itogi-iekspluatatsionnoi-raboty-seti-zheleznykh-dorog-za-pervye-5-mesiatsev/" TargetMode="External"/><Relationship Id="rId3" Type="http://schemas.openxmlformats.org/officeDocument/2006/relationships/settings" Target="settings.xml"/><Relationship Id="rId7" Type="http://schemas.openxmlformats.org/officeDocument/2006/relationships/hyperlink" Target="http://tass.ru/ekonomika/2022704" TargetMode="External"/><Relationship Id="rId12" Type="http://schemas.openxmlformats.org/officeDocument/2006/relationships/hyperlink" Target="http://www.gudok.ru/newspaper/?ID=1276597&amp;archive=2015.06.08"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ommersant.ru/doc/2743523" TargetMode="External"/><Relationship Id="rId11" Type="http://schemas.openxmlformats.org/officeDocument/2006/relationships/hyperlink" Target="http://lenta.ru/news/2015/06/05/rjd/" TargetMode="External"/><Relationship Id="rId5" Type="http://schemas.openxmlformats.org/officeDocument/2006/relationships/hyperlink" Target="http://www.rg.ru/2015/06/05/rzd-site-anons.html" TargetMode="External"/><Relationship Id="rId15" Type="http://schemas.openxmlformats.org/officeDocument/2006/relationships/fontTable" Target="fontTable.xml"/><Relationship Id="rId10" Type="http://schemas.openxmlformats.org/officeDocument/2006/relationships/hyperlink" Target="http://www.interfax-russia.ru/FarEast/news.asp?sec=1671&amp;id=619341" TargetMode="External"/><Relationship Id="rId4" Type="http://schemas.openxmlformats.org/officeDocument/2006/relationships/webSettings" Target="webSettings.xml"/><Relationship Id="rId9" Type="http://schemas.openxmlformats.org/officeDocument/2006/relationships/hyperlink" Target="http://rybinsk-once.ru/ustavnoy-kapital-rzhd-uvelichitsya-na-dlya-realizacii-proektov-v-moskovskom-regione-na-yuge-rossiyskoy-federacii-i-v-vostochnoy-sibiri/" TargetMode="External"/><Relationship Id="rId14" Type="http://schemas.openxmlformats.org/officeDocument/2006/relationships/hyperlink" Target="http://press.rzd.ru/smi/public/ru?STRUCTURE_ID=2&amp;layer_id=5050&amp;refererLayerId=5049&amp;id=28810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Екатерина</cp:lastModifiedBy>
  <cp:revision>2</cp:revision>
  <cp:lastPrinted>2015-05-25T15:06:00Z</cp:lastPrinted>
  <dcterms:created xsi:type="dcterms:W3CDTF">2015-06-08T08:19:00Z</dcterms:created>
  <dcterms:modified xsi:type="dcterms:W3CDTF">2015-06-08T08:19:00Z</dcterms:modified>
</cp:coreProperties>
</file>