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60A48" w:rsidRDefault="00D41960" w:rsidP="00D41960">
      <w:pPr>
        <w:jc w:val="center"/>
        <w:rPr>
          <w:b/>
        </w:rPr>
      </w:pPr>
      <w:bookmarkStart w:id="0" w:name="_GoBack"/>
      <w:r w:rsidRPr="00A60A48">
        <w:rPr>
          <w:b/>
        </w:rPr>
        <w:t>ИНФОРМАЦИОННЫЙ ОБЗОР ПРЕССЫ</w:t>
      </w:r>
    </w:p>
    <w:p w:rsidR="00D41960" w:rsidRPr="00A60A48" w:rsidRDefault="00D41960" w:rsidP="00D41960">
      <w:pPr>
        <w:jc w:val="center"/>
        <w:rPr>
          <w:b/>
        </w:rPr>
      </w:pPr>
    </w:p>
    <w:p w:rsidR="00D41960" w:rsidRPr="00A60A48" w:rsidRDefault="00D41960" w:rsidP="00D41960">
      <w:pPr>
        <w:jc w:val="center"/>
        <w:rPr>
          <w:b/>
        </w:rPr>
      </w:pPr>
    </w:p>
    <w:p w:rsidR="00D41960" w:rsidRPr="00A60A48" w:rsidRDefault="003217A5" w:rsidP="00D41960">
      <w:pPr>
        <w:pBdr>
          <w:bottom w:val="single" w:sz="6" w:space="0" w:color="auto"/>
        </w:pBdr>
        <w:jc w:val="center"/>
        <w:rPr>
          <w:b/>
        </w:rPr>
      </w:pPr>
      <w:r w:rsidRPr="00A60A48">
        <w:rPr>
          <w:b/>
        </w:rPr>
        <w:t>1</w:t>
      </w:r>
      <w:r w:rsidR="00A80C2D" w:rsidRPr="00A60A48">
        <w:rPr>
          <w:b/>
        </w:rPr>
        <w:t>4</w:t>
      </w:r>
      <w:r w:rsidR="00EF221A" w:rsidRPr="00A60A48">
        <w:rPr>
          <w:b/>
        </w:rPr>
        <w:t>.</w:t>
      </w:r>
      <w:r w:rsidR="00A06A23" w:rsidRPr="00A60A48">
        <w:rPr>
          <w:b/>
        </w:rPr>
        <w:t>09</w:t>
      </w:r>
      <w:r w:rsidR="00EF221A" w:rsidRPr="00A60A48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0855DF" w:rsidRPr="00B31F3B" w:rsidRDefault="000855DF" w:rsidP="00B31F3B">
      <w:pPr>
        <w:rPr>
          <w:b/>
        </w:rPr>
      </w:pPr>
      <w:r w:rsidRPr="00B31F3B">
        <w:rPr>
          <w:b/>
        </w:rPr>
        <w:t>Правление РЖД может поменяться в понедельник</w:t>
      </w:r>
    </w:p>
    <w:p w:rsidR="000855DF" w:rsidRDefault="000855DF" w:rsidP="00B31F3B">
      <w:pPr>
        <w:rPr>
          <w:iCs/>
        </w:rPr>
      </w:pPr>
      <w:r w:rsidRPr="00B31F3B">
        <w:rPr>
          <w:iCs/>
        </w:rPr>
        <w:t>Какой вице-президент уйдет, остается неизвестным</w:t>
      </w:r>
    </w:p>
    <w:p w:rsidR="00B31F3B" w:rsidRDefault="00B31F3B" w:rsidP="00B31F3B">
      <w:pPr>
        <w:rPr>
          <w:iCs/>
        </w:rPr>
      </w:pPr>
      <w:r>
        <w:rPr>
          <w:iCs/>
        </w:rPr>
        <w:t>В понедельник состоится совет директоров РЖД, на котором освободят от должности</w:t>
      </w:r>
    </w:p>
    <w:p w:rsidR="00B31F3B" w:rsidRDefault="00B31F3B" w:rsidP="00B31F3B">
      <w:pPr>
        <w:rPr>
          <w:iCs/>
        </w:rPr>
      </w:pPr>
      <w:r>
        <w:rPr>
          <w:iCs/>
        </w:rPr>
        <w:t>одного из вице-президентов монополии, следует из сообщения монополии. О ком из членов правления идет речь – не уточняется. Представитель РЖД от комментариев отказался.</w:t>
      </w:r>
    </w:p>
    <w:p w:rsidR="00ED7684" w:rsidRDefault="00A60A48" w:rsidP="00291AFA">
      <w:pPr>
        <w:rPr>
          <w:color w:val="000000"/>
        </w:rPr>
      </w:pPr>
      <w:hyperlink r:id="rId5" w:history="1">
        <w:r w:rsidR="00ED7684" w:rsidRPr="005056D1">
          <w:rPr>
            <w:rStyle w:val="a3"/>
          </w:rPr>
          <w:t>http://www.vedomosti.ru/business/articles/2015/09/11/608451-pravlenie-rzhd-mozhet-pomenyatsya-v-ponedelnik</w:t>
        </w:r>
      </w:hyperlink>
    </w:p>
    <w:p w:rsidR="00ED7684" w:rsidRDefault="00ED7684" w:rsidP="00291AFA">
      <w:pPr>
        <w:rPr>
          <w:color w:val="000000"/>
        </w:rPr>
      </w:pPr>
    </w:p>
    <w:p w:rsidR="00B31F3B" w:rsidRPr="00B31F3B" w:rsidRDefault="00B31F3B" w:rsidP="00B31F3B">
      <w:pPr>
        <w:rPr>
          <w:b/>
          <w:kern w:val="36"/>
        </w:rPr>
      </w:pPr>
      <w:r w:rsidRPr="00B31F3B">
        <w:rPr>
          <w:b/>
          <w:kern w:val="36"/>
        </w:rPr>
        <w:t xml:space="preserve">Расчеты по </w:t>
      </w:r>
      <w:proofErr w:type="spellStart"/>
      <w:r w:rsidRPr="00B31F3B">
        <w:rPr>
          <w:b/>
          <w:kern w:val="36"/>
        </w:rPr>
        <w:t>госконтрактам</w:t>
      </w:r>
      <w:proofErr w:type="spellEnd"/>
      <w:r w:rsidRPr="00B31F3B">
        <w:rPr>
          <w:b/>
          <w:kern w:val="36"/>
        </w:rPr>
        <w:t xml:space="preserve"> ограничат 30 днями</w:t>
      </w:r>
    </w:p>
    <w:p w:rsidR="00B31F3B" w:rsidRPr="00B31F3B" w:rsidRDefault="00B31F3B" w:rsidP="00B31F3B">
      <w:pPr>
        <w:rPr>
          <w:color w:val="111111"/>
        </w:rPr>
      </w:pPr>
      <w:r w:rsidRPr="00B31F3B">
        <w:rPr>
          <w:color w:val="111111"/>
        </w:rPr>
        <w:t>Соответствующие поправки в закон о контрактной системе размещены на regulation.gov.ru.</w:t>
      </w:r>
      <w:r>
        <w:rPr>
          <w:color w:val="111111"/>
        </w:rPr>
        <w:t xml:space="preserve"> </w:t>
      </w:r>
      <w:r w:rsidRPr="00B31F3B">
        <w:rPr>
          <w:color w:val="111111"/>
        </w:rPr>
        <w:t>По мнению директора департамента Минэкономразвития</w:t>
      </w:r>
      <w:r w:rsidRPr="00B31F3B">
        <w:rPr>
          <w:rStyle w:val="apple-converted-space"/>
          <w:color w:val="111111"/>
        </w:rPr>
        <w:t> </w:t>
      </w:r>
      <w:r w:rsidRPr="00B31F3B">
        <w:rPr>
          <w:rStyle w:val="a8"/>
          <w:b w:val="0"/>
          <w:color w:val="111111"/>
          <w:bdr w:val="none" w:sz="0" w:space="0" w:color="auto" w:frame="1"/>
        </w:rPr>
        <w:t xml:space="preserve">Максима </w:t>
      </w:r>
      <w:proofErr w:type="spellStart"/>
      <w:r w:rsidRPr="00B31F3B">
        <w:rPr>
          <w:rStyle w:val="a8"/>
          <w:b w:val="0"/>
          <w:color w:val="111111"/>
          <w:bdr w:val="none" w:sz="0" w:space="0" w:color="auto" w:frame="1"/>
        </w:rPr>
        <w:t>Чемерисова</w:t>
      </w:r>
      <w:proofErr w:type="spellEnd"/>
      <w:r w:rsidRPr="00B31F3B">
        <w:rPr>
          <w:b/>
          <w:color w:val="111111"/>
        </w:rPr>
        <w:t xml:space="preserve">, </w:t>
      </w:r>
      <w:r w:rsidRPr="00B31F3B">
        <w:rPr>
          <w:color w:val="111111"/>
        </w:rPr>
        <w:t>сроки оплаты выполненных работ неоправданно затягиваются. Ничто не мешает заключить контракт на поставку в апреле, а рассчитаться в декабре, рассказал чиновник «Ведомостям».</w:t>
      </w:r>
    </w:p>
    <w:p w:rsidR="00B31F3B" w:rsidRDefault="00A60A48" w:rsidP="00B31F3B">
      <w:pPr>
        <w:pStyle w:val="a6"/>
      </w:pPr>
      <w:hyperlink r:id="rId6" w:history="1">
        <w:r w:rsidR="00B31F3B" w:rsidRPr="005056D1">
          <w:rPr>
            <w:rStyle w:val="a3"/>
          </w:rPr>
          <w:t>http://www.business-vector.info/?p=28807</w:t>
        </w:r>
      </w:hyperlink>
    </w:p>
    <w:p w:rsidR="00ED7684" w:rsidRDefault="00ED7684" w:rsidP="00291AFA">
      <w:pPr>
        <w:rPr>
          <w:color w:val="000000"/>
        </w:rPr>
      </w:pPr>
    </w:p>
    <w:p w:rsidR="00115AF7" w:rsidRPr="00115AF7" w:rsidRDefault="00115AF7" w:rsidP="00115AF7">
      <w:pPr>
        <w:rPr>
          <w:b/>
        </w:rPr>
      </w:pPr>
      <w:r w:rsidRPr="00115AF7">
        <w:rPr>
          <w:b/>
        </w:rPr>
        <w:t>Железнодорожники выезжают из кризиса</w:t>
      </w:r>
    </w:p>
    <w:p w:rsidR="00115AF7" w:rsidRDefault="00115AF7" w:rsidP="00115AF7">
      <w:r>
        <w:t xml:space="preserve">Падавшие три года подряд ставки аренды железнодорожного подвижного состава начали расти. В III квартале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ставки аренды полувагонов выросли на 12,5–25% до 450–500 руб. за вагон в сутки, доходность оперирования полувагонами в августе–сентябре выросла с 380–400 руб. за вагон в сутки до 500 руб., говорится в материалах «Infoline-аналитики».</w:t>
      </w:r>
    </w:p>
    <w:p w:rsidR="00115AF7" w:rsidRDefault="00A60A48" w:rsidP="00115AF7">
      <w:pPr>
        <w:rPr>
          <w:color w:val="000000"/>
        </w:rPr>
      </w:pPr>
      <w:hyperlink r:id="rId7" w:history="1">
        <w:r w:rsidR="00115AF7" w:rsidRPr="005056D1">
          <w:rPr>
            <w:rStyle w:val="a3"/>
          </w:rPr>
          <w:t>http://www.vedomosti.ru/business/articles/2015/09/14/608540-zheleznodorozhniki-viezzhayut-iz-krizisa</w:t>
        </w:r>
      </w:hyperlink>
    </w:p>
    <w:p w:rsidR="00115AF7" w:rsidRPr="00A213CF" w:rsidRDefault="00115AF7" w:rsidP="00115AF7">
      <w:pPr>
        <w:rPr>
          <w:color w:val="000000"/>
        </w:rPr>
      </w:pPr>
    </w:p>
    <w:p w:rsidR="00115AF7" w:rsidRPr="00115AF7" w:rsidRDefault="00115AF7" w:rsidP="00115AF7">
      <w:pPr>
        <w:rPr>
          <w:b/>
        </w:rPr>
      </w:pPr>
      <w:r w:rsidRPr="00115AF7">
        <w:rPr>
          <w:b/>
        </w:rPr>
        <w:t xml:space="preserve">РЖД продало долю в </w:t>
      </w:r>
      <w:proofErr w:type="gramStart"/>
      <w:r w:rsidRPr="00115AF7">
        <w:rPr>
          <w:b/>
        </w:rPr>
        <w:t>Абсолют-банке</w:t>
      </w:r>
      <w:proofErr w:type="gramEnd"/>
    </w:p>
    <w:p w:rsidR="00115AF7" w:rsidRDefault="00115AF7" w:rsidP="00115AF7">
      <w:pPr>
        <w:rPr>
          <w:color w:val="000000"/>
        </w:rPr>
      </w:pPr>
      <w:r w:rsidRPr="00115AF7">
        <w:rPr>
          <w:shd w:val="clear" w:color="auto" w:fill="FFFFFF"/>
        </w:rPr>
        <w:t>Победителем аукциона ОАО «Российские железные дороги» (РЖД) по продаже 5,3% акций АКБ «Абсолют-банк» стало АО «Управляющая компания “</w:t>
      </w:r>
      <w:proofErr w:type="spellStart"/>
      <w:r w:rsidRPr="00115AF7">
        <w:rPr>
          <w:shd w:val="clear" w:color="auto" w:fill="FFFFFF"/>
        </w:rPr>
        <w:t>Трансфингруп</w:t>
      </w:r>
      <w:proofErr w:type="spellEnd"/>
      <w:r w:rsidRPr="00115AF7">
        <w:rPr>
          <w:shd w:val="clear" w:color="auto" w:fill="FFFFFF"/>
        </w:rPr>
        <w:t>”». Об этом говорится в материалах банка ВТБ 24, который является организатором аукциона. Компания приобретет пакет акций банка за 900 </w:t>
      </w:r>
      <w:proofErr w:type="gramStart"/>
      <w:r w:rsidRPr="00115AF7">
        <w:rPr>
          <w:shd w:val="clear" w:color="auto" w:fill="FFFFFF"/>
        </w:rPr>
        <w:t>млн</w:t>
      </w:r>
      <w:proofErr w:type="gramEnd"/>
      <w:r w:rsidRPr="00115AF7">
        <w:rPr>
          <w:shd w:val="clear" w:color="auto" w:fill="FFFFFF"/>
        </w:rPr>
        <w:t xml:space="preserve"> руб.— это немногим больше начальной цены аукциона, установленной на уровне 894 млн руб.</w:t>
      </w:r>
      <w:r w:rsidRPr="00115AF7">
        <w:rPr>
          <w:rStyle w:val="apple-converted-space"/>
          <w:color w:val="333333"/>
          <w:shd w:val="clear" w:color="auto" w:fill="FFFFFF"/>
        </w:rPr>
        <w:t> </w:t>
      </w:r>
      <w:r w:rsidRPr="00115AF7">
        <w:rPr>
          <w:bdr w:val="none" w:sz="0" w:space="0" w:color="auto" w:frame="1"/>
          <w:shd w:val="clear" w:color="auto" w:fill="FFFFFF"/>
        </w:rPr>
        <w:br/>
      </w:r>
      <w:hyperlink r:id="rId8" w:history="1">
        <w:r w:rsidRPr="005056D1">
          <w:rPr>
            <w:rStyle w:val="a3"/>
          </w:rPr>
          <w:t>http://www.kommersant.ru/doc/2809608</w:t>
        </w:r>
      </w:hyperlink>
    </w:p>
    <w:p w:rsidR="00115AF7" w:rsidRDefault="00115AF7" w:rsidP="00115AF7">
      <w:pPr>
        <w:pStyle w:val="a6"/>
        <w:rPr>
          <w:color w:val="000000"/>
        </w:rPr>
      </w:pPr>
    </w:p>
    <w:p w:rsidR="00872261" w:rsidRPr="00115AF7" w:rsidRDefault="00872261" w:rsidP="00115AF7">
      <w:pPr>
        <w:rPr>
          <w:b/>
        </w:rPr>
      </w:pPr>
      <w:r w:rsidRPr="00115AF7">
        <w:rPr>
          <w:b/>
        </w:rPr>
        <w:t>Территория развития – Дальний Восток</w:t>
      </w:r>
    </w:p>
    <w:p w:rsidR="000855DF" w:rsidRPr="00115AF7" w:rsidRDefault="00115AF7" w:rsidP="00115AF7">
      <w:pPr>
        <w:rPr>
          <w:shd w:val="clear" w:color="auto" w:fill="FFFFFF"/>
        </w:rPr>
      </w:pPr>
      <w:r>
        <w:rPr>
          <w:shd w:val="clear" w:color="auto" w:fill="FFFFFF"/>
        </w:rPr>
        <w:t>2</w:t>
      </w:r>
      <w:r w:rsidR="00872261" w:rsidRPr="00115AF7">
        <w:rPr>
          <w:shd w:val="clear" w:color="auto" w:fill="FFFFFF"/>
        </w:rPr>
        <w:t>0 октября в Москве состоится 3-й Железнодорожный съезд, на котором будут обсуждаться стратегические цели развития отрасли. В связи с этим «Гудок» начинает серию публикаций, в которых специалисты,</w:t>
      </w:r>
      <w:r w:rsidR="00437EA7">
        <w:rPr>
          <w:shd w:val="clear" w:color="auto" w:fill="FFFFFF"/>
        </w:rPr>
        <w:t xml:space="preserve"> представители науки и бизнеса </w:t>
      </w:r>
      <w:r w:rsidR="00872261" w:rsidRPr="00115AF7">
        <w:rPr>
          <w:shd w:val="clear" w:color="auto" w:fill="FFFFFF"/>
        </w:rPr>
        <w:t>и, конечно, сами работники РЖД выскажут мнение по проблемам, вынесен</w:t>
      </w:r>
      <w:r w:rsidR="006E052D">
        <w:rPr>
          <w:shd w:val="clear" w:color="auto" w:fill="FFFFFF"/>
        </w:rPr>
        <w:t>н</w:t>
      </w:r>
      <w:r w:rsidR="00872261" w:rsidRPr="00115AF7">
        <w:rPr>
          <w:shd w:val="clear" w:color="auto" w:fill="FFFFFF"/>
        </w:rPr>
        <w:t>ы</w:t>
      </w:r>
      <w:r w:rsidR="006E052D">
        <w:rPr>
          <w:shd w:val="clear" w:color="auto" w:fill="FFFFFF"/>
        </w:rPr>
        <w:t>х</w:t>
      </w:r>
      <w:r w:rsidR="00872261" w:rsidRPr="00115AF7">
        <w:rPr>
          <w:shd w:val="clear" w:color="auto" w:fill="FFFFFF"/>
        </w:rPr>
        <w:t xml:space="preserve"> на повестку форума.</w:t>
      </w:r>
    </w:p>
    <w:p w:rsidR="00872261" w:rsidRDefault="00A60A48" w:rsidP="00291AFA">
      <w:pPr>
        <w:rPr>
          <w:color w:val="000000"/>
        </w:rPr>
      </w:pPr>
      <w:hyperlink r:id="rId9" w:history="1">
        <w:r w:rsidR="00872261" w:rsidRPr="005056D1">
          <w:rPr>
            <w:rStyle w:val="a3"/>
          </w:rPr>
          <w:t>http://www.gudok.ru/newspaper/?ID=1307567&amp;archive=2015.09.14</w:t>
        </w:r>
      </w:hyperlink>
    </w:p>
    <w:p w:rsidR="00872261" w:rsidRPr="00A80C2D" w:rsidRDefault="00872261" w:rsidP="00291AFA">
      <w:pPr>
        <w:rPr>
          <w:color w:val="000000"/>
        </w:rPr>
      </w:pPr>
    </w:p>
    <w:p w:rsidR="00EF524C" w:rsidRPr="00BA6C7B" w:rsidRDefault="00EF524C" w:rsidP="00BA6C7B">
      <w:pPr>
        <w:rPr>
          <w:b/>
        </w:rPr>
      </w:pPr>
      <w:r w:rsidRPr="00BA6C7B">
        <w:rPr>
          <w:b/>
        </w:rPr>
        <w:t>На выборах губернатора Калининградской области победил… Якунин</w:t>
      </w:r>
    </w:p>
    <w:p w:rsidR="00A213CF" w:rsidRPr="00437EA7" w:rsidRDefault="00EF524C" w:rsidP="00BA6C7B">
      <w:pPr>
        <w:rPr>
          <w:rStyle w:val="a8"/>
          <w:b w:val="0"/>
          <w:bdr w:val="none" w:sz="0" w:space="0" w:color="auto" w:frame="1"/>
          <w:shd w:val="clear" w:color="auto" w:fill="FFFFFF"/>
        </w:rPr>
      </w:pPr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 xml:space="preserve">Ожидаемая победа Николая </w:t>
      </w:r>
      <w:proofErr w:type="spellStart"/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>Цуканова</w:t>
      </w:r>
      <w:proofErr w:type="spellEnd"/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 xml:space="preserve"> на выборах губернатора</w:t>
      </w:r>
      <w:r w:rsidRPr="00437EA7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hyperlink r:id="rId10" w:history="1">
        <w:r w:rsidRPr="00437EA7">
          <w:rPr>
            <w:rStyle w:val="a3"/>
            <w:bCs/>
            <w:color w:val="auto"/>
            <w:u w:val="none"/>
            <w:bdr w:val="none" w:sz="0" w:space="0" w:color="auto" w:frame="1"/>
          </w:rPr>
          <w:t>Калининградской области</w:t>
        </w:r>
      </w:hyperlink>
      <w:r w:rsidRPr="00437EA7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 xml:space="preserve">обеспечила экс-главе РЖД Владимиру Якунину прохождение в Совет Федерации. Напомним, после того как 17 августа </w:t>
      </w:r>
      <w:proofErr w:type="spellStart"/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>Цуканов</w:t>
      </w:r>
      <w:proofErr w:type="spellEnd"/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 xml:space="preserve"> выдвинул его своим кандидатом в сенат, у экспертов не осталось сомнений в результатах выборов – они обсуждали лишь пост, который Якунин займет в </w:t>
      </w:r>
      <w:proofErr w:type="spellStart"/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>Совфеде</w:t>
      </w:r>
      <w:proofErr w:type="spellEnd"/>
      <w:r w:rsidRPr="00437EA7">
        <w:rPr>
          <w:rStyle w:val="a8"/>
          <w:b w:val="0"/>
          <w:bdr w:val="none" w:sz="0" w:space="0" w:color="auto" w:frame="1"/>
          <w:shd w:val="clear" w:color="auto" w:fill="FFFFFF"/>
        </w:rPr>
        <w:t>.</w:t>
      </w:r>
    </w:p>
    <w:p w:rsidR="00BA6C7B" w:rsidRDefault="00A60A48" w:rsidP="00E60A65">
      <w:pPr>
        <w:rPr>
          <w:color w:val="000000"/>
        </w:rPr>
      </w:pPr>
      <w:hyperlink r:id="rId11" w:history="1">
        <w:r w:rsidR="00EF524C" w:rsidRPr="005056D1">
          <w:rPr>
            <w:rStyle w:val="a3"/>
          </w:rPr>
          <w:t>http://www.club-rf.ru/39/news/39262</w:t>
        </w:r>
      </w:hyperlink>
    </w:p>
    <w:sectPr w:rsidR="00BA6C7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53E3A"/>
    <w:rsid w:val="00067C33"/>
    <w:rsid w:val="00071D68"/>
    <w:rsid w:val="000855DF"/>
    <w:rsid w:val="000D34DA"/>
    <w:rsid w:val="000D38E8"/>
    <w:rsid w:val="000D3941"/>
    <w:rsid w:val="000D429B"/>
    <w:rsid w:val="00110F19"/>
    <w:rsid w:val="00111645"/>
    <w:rsid w:val="00115AF7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91AFA"/>
    <w:rsid w:val="002A6A27"/>
    <w:rsid w:val="003217A5"/>
    <w:rsid w:val="00357234"/>
    <w:rsid w:val="003A409A"/>
    <w:rsid w:val="003C5E98"/>
    <w:rsid w:val="003E2EB2"/>
    <w:rsid w:val="003E538F"/>
    <w:rsid w:val="004039EA"/>
    <w:rsid w:val="00405DA0"/>
    <w:rsid w:val="00437EA7"/>
    <w:rsid w:val="00437FD9"/>
    <w:rsid w:val="004466FB"/>
    <w:rsid w:val="0045302A"/>
    <w:rsid w:val="00464C33"/>
    <w:rsid w:val="0048682D"/>
    <w:rsid w:val="00494E75"/>
    <w:rsid w:val="004A2742"/>
    <w:rsid w:val="004A47C8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3503F"/>
    <w:rsid w:val="00642203"/>
    <w:rsid w:val="00642838"/>
    <w:rsid w:val="006573A3"/>
    <w:rsid w:val="006664C1"/>
    <w:rsid w:val="00690AD6"/>
    <w:rsid w:val="006B0465"/>
    <w:rsid w:val="006B3021"/>
    <w:rsid w:val="006D0346"/>
    <w:rsid w:val="006E052D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72261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213CF"/>
    <w:rsid w:val="00A40768"/>
    <w:rsid w:val="00A428FF"/>
    <w:rsid w:val="00A533EC"/>
    <w:rsid w:val="00A60A48"/>
    <w:rsid w:val="00A72AB7"/>
    <w:rsid w:val="00A80C2D"/>
    <w:rsid w:val="00A9663B"/>
    <w:rsid w:val="00AA1004"/>
    <w:rsid w:val="00AA1808"/>
    <w:rsid w:val="00AA26A5"/>
    <w:rsid w:val="00AA560C"/>
    <w:rsid w:val="00AC1C67"/>
    <w:rsid w:val="00AE6B66"/>
    <w:rsid w:val="00AF3DA9"/>
    <w:rsid w:val="00B022CE"/>
    <w:rsid w:val="00B07167"/>
    <w:rsid w:val="00B1314C"/>
    <w:rsid w:val="00B2355C"/>
    <w:rsid w:val="00B27FAB"/>
    <w:rsid w:val="00B31F3B"/>
    <w:rsid w:val="00B40CC5"/>
    <w:rsid w:val="00B75D2E"/>
    <w:rsid w:val="00B7795C"/>
    <w:rsid w:val="00B8302C"/>
    <w:rsid w:val="00B85170"/>
    <w:rsid w:val="00BA5CE4"/>
    <w:rsid w:val="00BA6C7B"/>
    <w:rsid w:val="00BB42E1"/>
    <w:rsid w:val="00BB669F"/>
    <w:rsid w:val="00C31895"/>
    <w:rsid w:val="00C31FF4"/>
    <w:rsid w:val="00C3478F"/>
    <w:rsid w:val="00C82816"/>
    <w:rsid w:val="00CB5320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511F7"/>
    <w:rsid w:val="00E60A65"/>
    <w:rsid w:val="00E61BA1"/>
    <w:rsid w:val="00EB0E09"/>
    <w:rsid w:val="00EB640B"/>
    <w:rsid w:val="00ED7684"/>
    <w:rsid w:val="00EF221A"/>
    <w:rsid w:val="00EF524C"/>
    <w:rsid w:val="00EF6136"/>
    <w:rsid w:val="00F04882"/>
    <w:rsid w:val="00F20F69"/>
    <w:rsid w:val="00F37993"/>
    <w:rsid w:val="00F37F4E"/>
    <w:rsid w:val="00F43AFC"/>
    <w:rsid w:val="00F46BA3"/>
    <w:rsid w:val="00F543B0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51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1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E511F7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53E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3E3A"/>
  </w:style>
  <w:style w:type="character" w:styleId="a8">
    <w:name w:val="Strong"/>
    <w:basedOn w:val="a0"/>
    <w:uiPriority w:val="22"/>
    <w:qFormat/>
    <w:rsid w:val="00053E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5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855DF"/>
    <w:rPr>
      <w:rFonts w:ascii="Arial" w:eastAsia="Times New Roman" w:hAnsi="Arial" w:cs="Arial"/>
      <w:b/>
      <w:b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BA6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51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1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E511F7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53E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3E3A"/>
  </w:style>
  <w:style w:type="character" w:styleId="a8">
    <w:name w:val="Strong"/>
    <w:basedOn w:val="a0"/>
    <w:uiPriority w:val="22"/>
    <w:qFormat/>
    <w:rsid w:val="00053E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5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855DF"/>
    <w:rPr>
      <w:rFonts w:ascii="Arial" w:eastAsia="Times New Roman" w:hAnsi="Arial" w:cs="Arial"/>
      <w:b/>
      <w:b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BA6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70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038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3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49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2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5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3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61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5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6861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40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97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096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domosti.ru/business/articles/2015/09/14/608540-zheleznodorozhniki-viezzhayut-iz-krizis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-vector.info/?p=28807" TargetMode="External"/><Relationship Id="rId11" Type="http://schemas.openxmlformats.org/officeDocument/2006/relationships/hyperlink" Target="http://www.club-rf.ru/39/news/39262" TargetMode="External"/><Relationship Id="rId5" Type="http://schemas.openxmlformats.org/officeDocument/2006/relationships/hyperlink" Target="http://www.vedomosti.ru/business/articles/2015/09/11/608451-pravlenie-rzhd-mozhet-pomenyatsya-v-ponedelnik" TargetMode="External"/><Relationship Id="rId10" Type="http://schemas.openxmlformats.org/officeDocument/2006/relationships/hyperlink" Target="http://www.club-rf.ru/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07567&amp;archive=2015.09.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2015-09-15T08:08:00Z</dcterms:created>
  <dcterms:modified xsi:type="dcterms:W3CDTF">2015-09-15T08:08:00Z</dcterms:modified>
</cp:coreProperties>
</file>