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C252C2" w:rsidRDefault="00D41960" w:rsidP="00D41960">
      <w:pPr>
        <w:jc w:val="center"/>
        <w:rPr>
          <w:b/>
        </w:rPr>
      </w:pPr>
      <w:bookmarkStart w:id="0" w:name="_GoBack"/>
      <w:r w:rsidRPr="00C252C2">
        <w:rPr>
          <w:b/>
        </w:rPr>
        <w:t>ИНФОРМАЦИОННЫЙ ОБЗОР ПРЕССЫ</w:t>
      </w:r>
    </w:p>
    <w:p w:rsidR="00D41960" w:rsidRPr="00C252C2" w:rsidRDefault="00D41960" w:rsidP="00D41960">
      <w:pPr>
        <w:jc w:val="center"/>
        <w:rPr>
          <w:b/>
        </w:rPr>
      </w:pPr>
    </w:p>
    <w:p w:rsidR="00D41960" w:rsidRPr="00C252C2" w:rsidRDefault="00D41960" w:rsidP="00D41960">
      <w:pPr>
        <w:jc w:val="center"/>
        <w:rPr>
          <w:b/>
        </w:rPr>
      </w:pPr>
    </w:p>
    <w:p w:rsidR="00D41960" w:rsidRPr="00C252C2" w:rsidRDefault="00161BE4" w:rsidP="00D41960">
      <w:pPr>
        <w:pBdr>
          <w:bottom w:val="single" w:sz="6" w:space="0" w:color="auto"/>
        </w:pBdr>
        <w:jc w:val="center"/>
        <w:rPr>
          <w:b/>
        </w:rPr>
      </w:pPr>
      <w:r w:rsidRPr="00C252C2">
        <w:rPr>
          <w:b/>
        </w:rPr>
        <w:t>2</w:t>
      </w:r>
      <w:r w:rsidRPr="00C252C2">
        <w:rPr>
          <w:b/>
          <w:lang w:val="en-US"/>
        </w:rPr>
        <w:t>4</w:t>
      </w:r>
      <w:r w:rsidR="00EF221A" w:rsidRPr="00C252C2">
        <w:rPr>
          <w:b/>
        </w:rPr>
        <w:t>.</w:t>
      </w:r>
      <w:r w:rsidR="006566A3" w:rsidRPr="00C252C2">
        <w:rPr>
          <w:b/>
        </w:rPr>
        <w:t>11</w:t>
      </w:r>
      <w:r w:rsidR="00EF221A" w:rsidRPr="00C252C2">
        <w:rPr>
          <w:b/>
        </w:rPr>
        <w:t>.2015</w:t>
      </w:r>
    </w:p>
    <w:bookmarkEnd w:id="0"/>
    <w:p w:rsidR="000303DA" w:rsidRPr="000303DA" w:rsidRDefault="000303DA" w:rsidP="00F81252">
      <w:pPr>
        <w:jc w:val="both"/>
        <w:rPr>
          <w:b/>
          <w:color w:val="000000"/>
        </w:rPr>
      </w:pPr>
    </w:p>
    <w:p w:rsidR="00495ADD" w:rsidRPr="00B26186" w:rsidRDefault="00495ADD" w:rsidP="00495ADD">
      <w:pPr>
        <w:jc w:val="both"/>
        <w:rPr>
          <w:b/>
          <w:color w:val="000000"/>
        </w:rPr>
      </w:pPr>
      <w:r w:rsidRPr="00B26186">
        <w:rPr>
          <w:b/>
          <w:color w:val="000000"/>
        </w:rPr>
        <w:t xml:space="preserve">Контракт РЖД на электрификацию ж/д в Иране оценивается в 1,2 </w:t>
      </w:r>
      <w:proofErr w:type="gramStart"/>
      <w:r w:rsidRPr="00B26186">
        <w:rPr>
          <w:b/>
          <w:color w:val="000000"/>
        </w:rPr>
        <w:t>млрд</w:t>
      </w:r>
      <w:proofErr w:type="gramEnd"/>
      <w:r w:rsidRPr="00B26186">
        <w:rPr>
          <w:b/>
          <w:color w:val="000000"/>
        </w:rPr>
        <w:t xml:space="preserve"> евро</w:t>
      </w:r>
    </w:p>
    <w:p w:rsidR="00495ADD" w:rsidRPr="00B26186" w:rsidRDefault="00495ADD" w:rsidP="00495ADD">
      <w:pPr>
        <w:jc w:val="both"/>
        <w:rPr>
          <w:color w:val="000000"/>
        </w:rPr>
      </w:pPr>
      <w:r w:rsidRPr="00B26186">
        <w:rPr>
          <w:color w:val="000000"/>
        </w:rPr>
        <w:t>Стоимость контракта РЖД на электрификацию железнодорожной линии в Иране оценивается в 1,2 мил</w:t>
      </w:r>
      <w:r>
        <w:rPr>
          <w:color w:val="000000"/>
        </w:rPr>
        <w:t xml:space="preserve">лиарда евро, сообщила компания. </w:t>
      </w:r>
      <w:r w:rsidRPr="00B26186">
        <w:rPr>
          <w:color w:val="000000"/>
        </w:rPr>
        <w:t xml:space="preserve">"РЖД Интернешнл" ("дочка" РЖД) и железные дороги Ирана в понедельник подписали контракт на проектирование, поставку материалов, оборудования и строительство по проекту электрификации железнодорожной линии </w:t>
      </w:r>
      <w:proofErr w:type="spellStart"/>
      <w:r w:rsidRPr="00B26186">
        <w:rPr>
          <w:color w:val="000000"/>
        </w:rPr>
        <w:t>Гармсар</w:t>
      </w:r>
      <w:proofErr w:type="spellEnd"/>
      <w:r w:rsidRPr="00B26186">
        <w:rPr>
          <w:color w:val="000000"/>
        </w:rPr>
        <w:t xml:space="preserve"> — </w:t>
      </w:r>
      <w:proofErr w:type="spellStart"/>
      <w:r w:rsidRPr="00B26186">
        <w:rPr>
          <w:color w:val="000000"/>
        </w:rPr>
        <w:t>Инче</w:t>
      </w:r>
      <w:proofErr w:type="spellEnd"/>
      <w:r w:rsidRPr="00B26186">
        <w:rPr>
          <w:color w:val="000000"/>
        </w:rPr>
        <w:t xml:space="preserve"> Бурун. Церемония состоялась по итогам переговоров президентов двух стран в их присутствии.</w:t>
      </w:r>
    </w:p>
    <w:p w:rsidR="00495ADD" w:rsidRDefault="00495ADD" w:rsidP="00495ADD">
      <w:pPr>
        <w:jc w:val="both"/>
        <w:rPr>
          <w:color w:val="000000"/>
        </w:rPr>
      </w:pPr>
      <w:hyperlink r:id="rId5" w:history="1">
        <w:r w:rsidRPr="00336772">
          <w:rPr>
            <w:rStyle w:val="a3"/>
          </w:rPr>
          <w:t>http://ria.ru/world/20151124/1327352125.html#ixzz3sOPmpkD1</w:t>
        </w:r>
      </w:hyperlink>
    </w:p>
    <w:p w:rsidR="00495ADD" w:rsidRDefault="00495ADD" w:rsidP="00495ADD">
      <w:pPr>
        <w:jc w:val="both"/>
        <w:rPr>
          <w:b/>
          <w:color w:val="000000"/>
        </w:rPr>
      </w:pPr>
    </w:p>
    <w:p w:rsidR="00495ADD" w:rsidRDefault="00495ADD" w:rsidP="00495ADD">
      <w:pPr>
        <w:jc w:val="both"/>
        <w:rPr>
          <w:b/>
          <w:color w:val="000000"/>
        </w:rPr>
      </w:pPr>
    </w:p>
    <w:p w:rsidR="00495ADD" w:rsidRPr="00B26186" w:rsidRDefault="00495ADD" w:rsidP="00495ADD">
      <w:pPr>
        <w:jc w:val="both"/>
        <w:rPr>
          <w:b/>
          <w:color w:val="000000"/>
        </w:rPr>
      </w:pPr>
      <w:r w:rsidRPr="00B26186">
        <w:rPr>
          <w:b/>
          <w:color w:val="000000"/>
        </w:rPr>
        <w:t>Актуализированную программу высокоскоростного сообщения обсудили на заседании правления РЖД</w:t>
      </w:r>
    </w:p>
    <w:p w:rsidR="00495ADD" w:rsidRDefault="00495ADD" w:rsidP="00495ADD">
      <w:pPr>
        <w:jc w:val="both"/>
        <w:rPr>
          <w:color w:val="000000"/>
        </w:rPr>
      </w:pPr>
      <w:r w:rsidRPr="00B26186">
        <w:rPr>
          <w:color w:val="000000"/>
        </w:rPr>
        <w:t>Совместное заседание правления ОАО "РЖД" и Общественного совета по вопросам скоростного и высокоскоростного движения в России состоялось под руководством президента ОАО "РЖД" Олега Белозёрова и сопредседателя Общественного совета, первого заместителя председателя Государственной думы Александра Жукова, сообщает пресс-центр "Российских железных дорог.</w:t>
      </w:r>
    </w:p>
    <w:p w:rsidR="00495ADD" w:rsidRDefault="00495ADD" w:rsidP="00495ADD">
      <w:pPr>
        <w:jc w:val="both"/>
        <w:rPr>
          <w:color w:val="000000"/>
        </w:rPr>
      </w:pPr>
      <w:hyperlink r:id="rId6" w:history="1">
        <w:r w:rsidRPr="00336772">
          <w:rPr>
            <w:rStyle w:val="a3"/>
          </w:rPr>
          <w:t>http://www.gudok.ru/news/passengertrans/?ID=1318364</w:t>
        </w:r>
      </w:hyperlink>
    </w:p>
    <w:p w:rsidR="00495ADD" w:rsidRDefault="00495ADD" w:rsidP="00495ADD">
      <w:pPr>
        <w:jc w:val="both"/>
        <w:rPr>
          <w:b/>
          <w:color w:val="000000"/>
        </w:rPr>
      </w:pPr>
    </w:p>
    <w:p w:rsidR="00495ADD" w:rsidRDefault="00495ADD" w:rsidP="00495ADD">
      <w:pPr>
        <w:jc w:val="both"/>
        <w:rPr>
          <w:b/>
          <w:color w:val="000000"/>
        </w:rPr>
      </w:pPr>
    </w:p>
    <w:p w:rsidR="00495ADD" w:rsidRPr="00B26186" w:rsidRDefault="00495ADD" w:rsidP="00495ADD">
      <w:pPr>
        <w:jc w:val="both"/>
        <w:rPr>
          <w:b/>
          <w:color w:val="000000"/>
        </w:rPr>
      </w:pPr>
      <w:r w:rsidRPr="00B26186">
        <w:rPr>
          <w:b/>
          <w:color w:val="000000"/>
        </w:rPr>
        <w:t>Борис Дубровский обсудил строительство ВСМ Челябинск-Екатеринбург с руководством РЖД</w:t>
      </w:r>
    </w:p>
    <w:p w:rsidR="00495ADD" w:rsidRDefault="00495ADD" w:rsidP="00495ADD">
      <w:pPr>
        <w:jc w:val="both"/>
        <w:rPr>
          <w:color w:val="000000"/>
        </w:rPr>
      </w:pPr>
      <w:r w:rsidRPr="00B26186">
        <w:rPr>
          <w:color w:val="000000"/>
        </w:rPr>
        <w:t>Губернатор Челябинской области Борис Дубровский обсудил строительство скоростной железнодорожной магистрали Челябинск-Екатеринбург с руководством ОАО «РЖД». Как сообщили в пресс-службе главы региона, проект ВСМ предполагает строительство новой двухпутной железнодорожной линии, благодаря чему время сократится с пяти часов до одного часа. Магистраль пройдет через пять станций: Екатеринбург, аэропорт Кольцово, Касли, Челябинск и Челябинский международный аэропорт.</w:t>
      </w:r>
    </w:p>
    <w:p w:rsidR="00495ADD" w:rsidRDefault="00495ADD" w:rsidP="00495ADD">
      <w:pPr>
        <w:jc w:val="both"/>
        <w:rPr>
          <w:color w:val="000000"/>
        </w:rPr>
      </w:pPr>
      <w:hyperlink r:id="rId7" w:history="1">
        <w:r w:rsidRPr="00336772">
          <w:rPr>
            <w:rStyle w:val="a3"/>
          </w:rPr>
          <w:t>http://www.kommersant.ru/doc/2861211</w:t>
        </w:r>
      </w:hyperlink>
    </w:p>
    <w:p w:rsidR="00495ADD" w:rsidRDefault="00495ADD" w:rsidP="00495ADD">
      <w:pPr>
        <w:jc w:val="both"/>
        <w:rPr>
          <w:b/>
          <w:color w:val="000000"/>
        </w:rPr>
      </w:pPr>
    </w:p>
    <w:p w:rsidR="00495ADD" w:rsidRDefault="00495ADD" w:rsidP="00495ADD">
      <w:pPr>
        <w:jc w:val="both"/>
        <w:rPr>
          <w:b/>
          <w:color w:val="000000"/>
        </w:rPr>
      </w:pPr>
    </w:p>
    <w:p w:rsidR="00495ADD" w:rsidRPr="00B26186" w:rsidRDefault="00495ADD" w:rsidP="00495ADD">
      <w:pPr>
        <w:jc w:val="both"/>
        <w:rPr>
          <w:b/>
          <w:color w:val="000000"/>
        </w:rPr>
      </w:pPr>
      <w:r w:rsidRPr="00B26186">
        <w:rPr>
          <w:b/>
          <w:color w:val="000000"/>
        </w:rPr>
        <w:t xml:space="preserve">ВСМ Челябинск - Екатеринбург за год может перевезти 2,7 </w:t>
      </w:r>
      <w:proofErr w:type="gramStart"/>
      <w:r w:rsidRPr="00B26186">
        <w:rPr>
          <w:b/>
          <w:color w:val="000000"/>
        </w:rPr>
        <w:t>млн</w:t>
      </w:r>
      <w:proofErr w:type="gramEnd"/>
      <w:r w:rsidRPr="00B26186">
        <w:rPr>
          <w:b/>
          <w:color w:val="000000"/>
        </w:rPr>
        <w:t xml:space="preserve"> человек</w:t>
      </w:r>
    </w:p>
    <w:p w:rsidR="00495ADD" w:rsidRDefault="00495ADD" w:rsidP="00495ADD">
      <w:pPr>
        <w:jc w:val="both"/>
        <w:rPr>
          <w:color w:val="000000"/>
        </w:rPr>
      </w:pPr>
      <w:r w:rsidRPr="00B26186">
        <w:rPr>
          <w:color w:val="000000"/>
        </w:rPr>
        <w:t xml:space="preserve">Пассажиропоток будущей высокоскоростной магистрали Челябинск - Екатеринбург за год составит около 2,7 </w:t>
      </w:r>
      <w:proofErr w:type="gramStart"/>
      <w:r w:rsidRPr="00B26186">
        <w:rPr>
          <w:color w:val="000000"/>
        </w:rPr>
        <w:t>млн</w:t>
      </w:r>
      <w:proofErr w:type="gramEnd"/>
      <w:r w:rsidRPr="00B26186">
        <w:rPr>
          <w:color w:val="000000"/>
        </w:rPr>
        <w:t xml:space="preserve"> человек. Об этом сообщил губернатор Челябинской области Борис Дубровский на совместном заседании правления РЖД и Обще</w:t>
      </w:r>
      <w:r w:rsidRPr="00B26186">
        <w:rPr>
          <w:rFonts w:hint="eastAsia"/>
          <w:color w:val="000000"/>
        </w:rPr>
        <w:t>ственного</w:t>
      </w:r>
      <w:r w:rsidRPr="00B26186">
        <w:rPr>
          <w:color w:val="000000"/>
        </w:rPr>
        <w:t xml:space="preserve"> совета по вопросам скоростного и высокоскоростного движения в России, которое прошло в Москве, сообщили ТА</w:t>
      </w:r>
      <w:proofErr w:type="gramStart"/>
      <w:r w:rsidRPr="00B26186">
        <w:rPr>
          <w:color w:val="000000"/>
        </w:rPr>
        <w:t>СС в пр</w:t>
      </w:r>
      <w:proofErr w:type="gramEnd"/>
      <w:r w:rsidRPr="00B26186">
        <w:rPr>
          <w:color w:val="000000"/>
        </w:rPr>
        <w:t>есс-службе губернатора.</w:t>
      </w:r>
    </w:p>
    <w:p w:rsidR="00495ADD" w:rsidRDefault="00495ADD" w:rsidP="00495ADD">
      <w:pPr>
        <w:jc w:val="both"/>
        <w:rPr>
          <w:color w:val="000000"/>
        </w:rPr>
      </w:pPr>
      <w:hyperlink r:id="rId8" w:history="1">
        <w:r w:rsidRPr="00336772">
          <w:rPr>
            <w:rStyle w:val="a3"/>
          </w:rPr>
          <w:t>http://tass.ru/ural-news/2465400</w:t>
        </w:r>
      </w:hyperlink>
    </w:p>
    <w:p w:rsidR="00495ADD" w:rsidRDefault="00495ADD" w:rsidP="00495ADD">
      <w:pPr>
        <w:jc w:val="both"/>
        <w:rPr>
          <w:b/>
          <w:color w:val="000000"/>
        </w:rPr>
      </w:pPr>
    </w:p>
    <w:p w:rsidR="00495ADD" w:rsidRDefault="00495ADD" w:rsidP="00495ADD">
      <w:pPr>
        <w:jc w:val="both"/>
        <w:rPr>
          <w:b/>
          <w:color w:val="000000"/>
        </w:rPr>
      </w:pPr>
    </w:p>
    <w:p w:rsidR="00495ADD" w:rsidRPr="00B26186" w:rsidRDefault="00495ADD" w:rsidP="00495ADD">
      <w:pPr>
        <w:jc w:val="both"/>
        <w:rPr>
          <w:b/>
          <w:color w:val="000000"/>
        </w:rPr>
      </w:pPr>
      <w:r w:rsidRPr="00B26186">
        <w:rPr>
          <w:b/>
          <w:color w:val="000000"/>
        </w:rPr>
        <w:t xml:space="preserve">Александр </w:t>
      </w:r>
      <w:proofErr w:type="spellStart"/>
      <w:r w:rsidRPr="00B26186">
        <w:rPr>
          <w:b/>
          <w:color w:val="000000"/>
        </w:rPr>
        <w:t>Мишарин</w:t>
      </w:r>
      <w:proofErr w:type="spellEnd"/>
      <w:r w:rsidRPr="00B26186">
        <w:rPr>
          <w:b/>
          <w:color w:val="000000"/>
        </w:rPr>
        <w:t>: «ВСМ Москва-Казань способен дать прирост экономики более</w:t>
      </w:r>
      <w:proofErr w:type="gramStart"/>
      <w:r w:rsidRPr="00B26186">
        <w:rPr>
          <w:b/>
          <w:color w:val="000000"/>
        </w:rPr>
        <w:t>,</w:t>
      </w:r>
      <w:proofErr w:type="gramEnd"/>
      <w:r w:rsidRPr="00B26186">
        <w:rPr>
          <w:b/>
          <w:color w:val="000000"/>
        </w:rPr>
        <w:t xml:space="preserve"> чем на 11 триллионов рублей»</w:t>
      </w:r>
    </w:p>
    <w:p w:rsidR="00495ADD" w:rsidRDefault="00495ADD" w:rsidP="00495ADD">
      <w:pPr>
        <w:jc w:val="both"/>
        <w:rPr>
          <w:color w:val="000000"/>
        </w:rPr>
      </w:pPr>
      <w:r w:rsidRPr="00B26186">
        <w:rPr>
          <w:color w:val="000000"/>
        </w:rPr>
        <w:t xml:space="preserve">Как свидетельствует практика, в Российской Федерации спрос на современные транспортные услуги для населения достаточно велик. </w:t>
      </w:r>
      <w:r w:rsidRPr="00495ADD">
        <w:rPr>
          <w:color w:val="000000"/>
        </w:rPr>
        <w:t>Подтверждением этому служит показатель пассажиропотока на скоростных поездах «Сапсан».</w:t>
      </w:r>
    </w:p>
    <w:p w:rsidR="00495ADD" w:rsidRDefault="00495ADD" w:rsidP="00495ADD">
      <w:pPr>
        <w:jc w:val="both"/>
        <w:rPr>
          <w:color w:val="000000"/>
        </w:rPr>
      </w:pPr>
      <w:hyperlink r:id="rId9" w:history="1">
        <w:r w:rsidRPr="00336772">
          <w:rPr>
            <w:rStyle w:val="a3"/>
          </w:rPr>
          <w:t>http://www.rzd-partner.ru/news/vysokoskorostnoe-dvizhenie/vsm-moskva-kazan-sposoben-dat-prirost-iekonomiki-bolee--chem--na-11-trillionov--rublei---mnenie/</w:t>
        </w:r>
      </w:hyperlink>
    </w:p>
    <w:p w:rsidR="00DD1C9F" w:rsidRPr="00DD1C9F" w:rsidRDefault="00DD1C9F" w:rsidP="00DD1C9F">
      <w:pPr>
        <w:jc w:val="both"/>
        <w:rPr>
          <w:b/>
          <w:color w:val="000000"/>
        </w:rPr>
      </w:pPr>
      <w:r w:rsidRPr="00DD1C9F">
        <w:rPr>
          <w:b/>
          <w:color w:val="000000"/>
        </w:rPr>
        <w:lastRenderedPageBreak/>
        <w:t>Вводим в хозяйствах режим экономии</w:t>
      </w:r>
    </w:p>
    <w:p w:rsidR="00DD1C9F" w:rsidRPr="00DD1C9F" w:rsidRDefault="00DD1C9F" w:rsidP="00DD1C9F">
      <w:pPr>
        <w:jc w:val="both"/>
        <w:rPr>
          <w:color w:val="000000"/>
        </w:rPr>
      </w:pPr>
      <w:r w:rsidRPr="00DD1C9F">
        <w:rPr>
          <w:color w:val="000000"/>
        </w:rPr>
        <w:t>Роман Филимонов, начальник Центральной дирекции ремонта пути</w:t>
      </w:r>
      <w:r w:rsidR="00495ADD">
        <w:rPr>
          <w:color w:val="000000"/>
        </w:rPr>
        <w:t>:</w:t>
      </w:r>
    </w:p>
    <w:p w:rsidR="00267778" w:rsidRDefault="00DD1C9F" w:rsidP="00DD1C9F">
      <w:pPr>
        <w:jc w:val="both"/>
        <w:rPr>
          <w:color w:val="000000"/>
          <w:lang w:val="en-US"/>
        </w:rPr>
      </w:pPr>
      <w:r w:rsidRPr="00DD1C9F">
        <w:rPr>
          <w:color w:val="000000"/>
        </w:rPr>
        <w:t>Мы проводим анализ экономической эффективности реализации крупных инфраструктурных проектов, в которых задействованы наши специалисты. А при разработке планов и программ стараемся учитывать потребность не только в пропускных возможностях железных дорог, но и в равномерном проведении ремонтных работ на объектах инфраструктуры.</w:t>
      </w:r>
    </w:p>
    <w:p w:rsidR="00DD1C9F" w:rsidRDefault="00DD1C9F" w:rsidP="00DD1C9F">
      <w:pPr>
        <w:jc w:val="both"/>
        <w:rPr>
          <w:color w:val="000000"/>
          <w:lang w:val="en-US"/>
        </w:rPr>
      </w:pPr>
      <w:hyperlink r:id="rId10" w:history="1">
        <w:r w:rsidRPr="00336772">
          <w:rPr>
            <w:rStyle w:val="a3"/>
            <w:lang w:val="en-US"/>
          </w:rPr>
          <w:t>http://www.gudok.ru/newspaper/?ID=1318386&amp;archive=2015.11.24</w:t>
        </w:r>
      </w:hyperlink>
    </w:p>
    <w:p w:rsidR="00DD1C9F" w:rsidRDefault="00DD1C9F" w:rsidP="00DD1C9F">
      <w:pPr>
        <w:jc w:val="both"/>
        <w:rPr>
          <w:color w:val="000000"/>
          <w:lang w:val="en-US"/>
        </w:rPr>
      </w:pPr>
    </w:p>
    <w:p w:rsidR="00B26186" w:rsidRDefault="00B26186" w:rsidP="00B26186">
      <w:pPr>
        <w:jc w:val="both"/>
        <w:rPr>
          <w:color w:val="000000"/>
        </w:rPr>
      </w:pPr>
    </w:p>
    <w:p w:rsidR="00B26186" w:rsidRPr="00B26186" w:rsidRDefault="00B26186" w:rsidP="00B26186">
      <w:pPr>
        <w:jc w:val="both"/>
        <w:rPr>
          <w:b/>
          <w:color w:val="000000"/>
        </w:rPr>
      </w:pPr>
      <w:r w:rsidRPr="00B26186">
        <w:rPr>
          <w:b/>
          <w:color w:val="000000"/>
        </w:rPr>
        <w:t>Скоростную магистраль «Самара-Тольятти» построят на деньги государства, РЖД и частного бизнеса</w:t>
      </w:r>
    </w:p>
    <w:p w:rsidR="00B26186" w:rsidRPr="00B26186" w:rsidRDefault="00B26186" w:rsidP="00B26186">
      <w:pPr>
        <w:jc w:val="both"/>
        <w:rPr>
          <w:color w:val="000000"/>
        </w:rPr>
      </w:pPr>
      <w:r w:rsidRPr="00B26186">
        <w:rPr>
          <w:color w:val="000000"/>
        </w:rPr>
        <w:t xml:space="preserve">Проект, реализуемый в рамках чемпионата мира по футболу 2018 года, свяжет  аэропорт </w:t>
      </w:r>
      <w:proofErr w:type="spellStart"/>
      <w:r w:rsidRPr="00B26186">
        <w:rPr>
          <w:color w:val="000000"/>
        </w:rPr>
        <w:t>Курумоч</w:t>
      </w:r>
      <w:proofErr w:type="spellEnd"/>
      <w:r>
        <w:rPr>
          <w:color w:val="000000"/>
        </w:rPr>
        <w:t xml:space="preserve"> с основными городами области.  </w:t>
      </w:r>
      <w:r w:rsidRPr="00B26186">
        <w:rPr>
          <w:color w:val="000000"/>
        </w:rPr>
        <w:t>Стоимость проекта оценивается в 17,5 миллиарда рублей. Протяженность путей составит 128,5 километра. Запуск электрички позволит снизить воздействие на существующую дорожную инфраструктуру на маршруте на 15-20%.</w:t>
      </w:r>
    </w:p>
    <w:p w:rsidR="00B26186" w:rsidRDefault="00B26186" w:rsidP="00B26186">
      <w:pPr>
        <w:jc w:val="both"/>
        <w:rPr>
          <w:color w:val="000000"/>
        </w:rPr>
      </w:pPr>
      <w:hyperlink r:id="rId11" w:history="1">
        <w:r w:rsidRPr="00336772">
          <w:rPr>
            <w:rStyle w:val="a3"/>
          </w:rPr>
          <w:t>http://sgpress.ru/Sluzhba_informatsii/Skorostnuyu-magistral-Samara-Tolyatti-postroyat-na-dengi-gosudarstva--RZHD-i-chastnogo-biznesa72608.html</w:t>
        </w:r>
      </w:hyperlink>
    </w:p>
    <w:p w:rsidR="00B26186" w:rsidRDefault="00B26186" w:rsidP="00B26186">
      <w:pPr>
        <w:jc w:val="both"/>
        <w:rPr>
          <w:color w:val="000000"/>
        </w:rPr>
      </w:pPr>
    </w:p>
    <w:p w:rsidR="00B26186" w:rsidRDefault="00B26186" w:rsidP="00B26186">
      <w:pPr>
        <w:jc w:val="both"/>
        <w:rPr>
          <w:color w:val="000000"/>
        </w:rPr>
      </w:pPr>
    </w:p>
    <w:p w:rsidR="00B26186" w:rsidRDefault="00B26186" w:rsidP="00B26186">
      <w:pPr>
        <w:jc w:val="both"/>
        <w:rPr>
          <w:color w:val="000000"/>
        </w:rPr>
      </w:pPr>
    </w:p>
    <w:p w:rsidR="00B26186" w:rsidRDefault="00B26186" w:rsidP="00B26186">
      <w:pPr>
        <w:jc w:val="both"/>
        <w:rPr>
          <w:color w:val="000000"/>
        </w:rPr>
      </w:pPr>
    </w:p>
    <w:p w:rsidR="00B26186" w:rsidRPr="00B26186" w:rsidRDefault="00B26186" w:rsidP="00B26186">
      <w:pPr>
        <w:jc w:val="both"/>
        <w:rPr>
          <w:color w:val="000000"/>
        </w:rPr>
      </w:pPr>
    </w:p>
    <w:sectPr w:rsidR="00B26186" w:rsidRPr="00B26186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4FEA"/>
    <w:rsid w:val="000303DA"/>
    <w:rsid w:val="00067C33"/>
    <w:rsid w:val="00071D68"/>
    <w:rsid w:val="00077BA4"/>
    <w:rsid w:val="000979B2"/>
    <w:rsid w:val="000D34DA"/>
    <w:rsid w:val="000D38E8"/>
    <w:rsid w:val="000D3941"/>
    <w:rsid w:val="000D429B"/>
    <w:rsid w:val="00111645"/>
    <w:rsid w:val="00121F9D"/>
    <w:rsid w:val="00125E68"/>
    <w:rsid w:val="001545E4"/>
    <w:rsid w:val="001548FB"/>
    <w:rsid w:val="00161BE4"/>
    <w:rsid w:val="00171182"/>
    <w:rsid w:val="00175389"/>
    <w:rsid w:val="00186DE3"/>
    <w:rsid w:val="00192605"/>
    <w:rsid w:val="00192932"/>
    <w:rsid w:val="001E3940"/>
    <w:rsid w:val="001E57E3"/>
    <w:rsid w:val="00224EE5"/>
    <w:rsid w:val="00231504"/>
    <w:rsid w:val="002357D5"/>
    <w:rsid w:val="00240FA6"/>
    <w:rsid w:val="00244A2E"/>
    <w:rsid w:val="00267778"/>
    <w:rsid w:val="002705F2"/>
    <w:rsid w:val="0028306C"/>
    <w:rsid w:val="002A6A27"/>
    <w:rsid w:val="002C43BE"/>
    <w:rsid w:val="00357234"/>
    <w:rsid w:val="00364365"/>
    <w:rsid w:val="003A409A"/>
    <w:rsid w:val="003C5E98"/>
    <w:rsid w:val="003E2EB2"/>
    <w:rsid w:val="003E538F"/>
    <w:rsid w:val="004039EA"/>
    <w:rsid w:val="00405DA0"/>
    <w:rsid w:val="00437FD9"/>
    <w:rsid w:val="004466FB"/>
    <w:rsid w:val="0045302A"/>
    <w:rsid w:val="00464C33"/>
    <w:rsid w:val="0048682D"/>
    <w:rsid w:val="00494E75"/>
    <w:rsid w:val="00495ADD"/>
    <w:rsid w:val="004A5E3B"/>
    <w:rsid w:val="004B3547"/>
    <w:rsid w:val="004D1AAF"/>
    <w:rsid w:val="004D4CFC"/>
    <w:rsid w:val="004D6EF3"/>
    <w:rsid w:val="004E7251"/>
    <w:rsid w:val="004F553A"/>
    <w:rsid w:val="004F7696"/>
    <w:rsid w:val="0050555E"/>
    <w:rsid w:val="005318E2"/>
    <w:rsid w:val="005330CC"/>
    <w:rsid w:val="0056364C"/>
    <w:rsid w:val="00593150"/>
    <w:rsid w:val="005960D4"/>
    <w:rsid w:val="005B059B"/>
    <w:rsid w:val="005C0EF1"/>
    <w:rsid w:val="005C2376"/>
    <w:rsid w:val="005D2D32"/>
    <w:rsid w:val="005E6E08"/>
    <w:rsid w:val="005F61EF"/>
    <w:rsid w:val="00604128"/>
    <w:rsid w:val="0063421A"/>
    <w:rsid w:val="00642203"/>
    <w:rsid w:val="00642838"/>
    <w:rsid w:val="006566A3"/>
    <w:rsid w:val="006573A3"/>
    <w:rsid w:val="006664C1"/>
    <w:rsid w:val="00690AD6"/>
    <w:rsid w:val="006B0465"/>
    <w:rsid w:val="006B3021"/>
    <w:rsid w:val="006D0346"/>
    <w:rsid w:val="00701D33"/>
    <w:rsid w:val="007033D4"/>
    <w:rsid w:val="00704C31"/>
    <w:rsid w:val="00726986"/>
    <w:rsid w:val="00731AC5"/>
    <w:rsid w:val="00753730"/>
    <w:rsid w:val="0076790D"/>
    <w:rsid w:val="00782BFC"/>
    <w:rsid w:val="007A69DF"/>
    <w:rsid w:val="007B24C3"/>
    <w:rsid w:val="007B366C"/>
    <w:rsid w:val="007B733D"/>
    <w:rsid w:val="007D7AD0"/>
    <w:rsid w:val="007E2689"/>
    <w:rsid w:val="007E4E91"/>
    <w:rsid w:val="007F0472"/>
    <w:rsid w:val="007F14A7"/>
    <w:rsid w:val="008015BB"/>
    <w:rsid w:val="00814F62"/>
    <w:rsid w:val="00822F94"/>
    <w:rsid w:val="00844135"/>
    <w:rsid w:val="00881557"/>
    <w:rsid w:val="00887D04"/>
    <w:rsid w:val="008A152A"/>
    <w:rsid w:val="008B68C6"/>
    <w:rsid w:val="00917C22"/>
    <w:rsid w:val="00932503"/>
    <w:rsid w:val="009345A0"/>
    <w:rsid w:val="009455C6"/>
    <w:rsid w:val="0096579C"/>
    <w:rsid w:val="009906E8"/>
    <w:rsid w:val="009A0750"/>
    <w:rsid w:val="009A5F96"/>
    <w:rsid w:val="009D5B84"/>
    <w:rsid w:val="00A007EF"/>
    <w:rsid w:val="00A02DE0"/>
    <w:rsid w:val="00A0405F"/>
    <w:rsid w:val="00A06A23"/>
    <w:rsid w:val="00A13AF0"/>
    <w:rsid w:val="00A40768"/>
    <w:rsid w:val="00A533EC"/>
    <w:rsid w:val="00A61425"/>
    <w:rsid w:val="00A72AB7"/>
    <w:rsid w:val="00A7337B"/>
    <w:rsid w:val="00A9663B"/>
    <w:rsid w:val="00AA1004"/>
    <w:rsid w:val="00AA1808"/>
    <w:rsid w:val="00AA26A5"/>
    <w:rsid w:val="00AA560C"/>
    <w:rsid w:val="00AE6B66"/>
    <w:rsid w:val="00AF203C"/>
    <w:rsid w:val="00AF3DA9"/>
    <w:rsid w:val="00B022CE"/>
    <w:rsid w:val="00B07167"/>
    <w:rsid w:val="00B075E6"/>
    <w:rsid w:val="00B1314C"/>
    <w:rsid w:val="00B2355C"/>
    <w:rsid w:val="00B26186"/>
    <w:rsid w:val="00B27FAB"/>
    <w:rsid w:val="00B40CC5"/>
    <w:rsid w:val="00B75D2E"/>
    <w:rsid w:val="00B76D34"/>
    <w:rsid w:val="00B7795C"/>
    <w:rsid w:val="00B8150A"/>
    <w:rsid w:val="00B8302C"/>
    <w:rsid w:val="00B85170"/>
    <w:rsid w:val="00BA5CE4"/>
    <w:rsid w:val="00BB42E1"/>
    <w:rsid w:val="00BB669F"/>
    <w:rsid w:val="00C252C2"/>
    <w:rsid w:val="00C31895"/>
    <w:rsid w:val="00C31FF4"/>
    <w:rsid w:val="00C3478F"/>
    <w:rsid w:val="00C750B5"/>
    <w:rsid w:val="00C82816"/>
    <w:rsid w:val="00C970C2"/>
    <w:rsid w:val="00CC69A6"/>
    <w:rsid w:val="00CD377C"/>
    <w:rsid w:val="00CE2AD8"/>
    <w:rsid w:val="00CE4FFF"/>
    <w:rsid w:val="00CF74FC"/>
    <w:rsid w:val="00D0480D"/>
    <w:rsid w:val="00D078C5"/>
    <w:rsid w:val="00D14236"/>
    <w:rsid w:val="00D2573E"/>
    <w:rsid w:val="00D34440"/>
    <w:rsid w:val="00D41960"/>
    <w:rsid w:val="00D456CA"/>
    <w:rsid w:val="00D51198"/>
    <w:rsid w:val="00D97C56"/>
    <w:rsid w:val="00DA63E9"/>
    <w:rsid w:val="00DB0F43"/>
    <w:rsid w:val="00DB1F28"/>
    <w:rsid w:val="00DB6FCA"/>
    <w:rsid w:val="00DC48EA"/>
    <w:rsid w:val="00DD1C9F"/>
    <w:rsid w:val="00DE5188"/>
    <w:rsid w:val="00DF46E5"/>
    <w:rsid w:val="00E11B6F"/>
    <w:rsid w:val="00E376AB"/>
    <w:rsid w:val="00E61BA1"/>
    <w:rsid w:val="00EB001A"/>
    <w:rsid w:val="00EB0E09"/>
    <w:rsid w:val="00EB640B"/>
    <w:rsid w:val="00EF221A"/>
    <w:rsid w:val="00EF6136"/>
    <w:rsid w:val="00F04882"/>
    <w:rsid w:val="00F20F69"/>
    <w:rsid w:val="00F37993"/>
    <w:rsid w:val="00F405D5"/>
    <w:rsid w:val="00F43AFC"/>
    <w:rsid w:val="00F46BA3"/>
    <w:rsid w:val="00F543B0"/>
    <w:rsid w:val="00F708CC"/>
    <w:rsid w:val="00F8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s.ru/ural-news/24654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mmersant.ru/doc/286121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udok.ru/news/passengertrans/?ID=1318364" TargetMode="External"/><Relationship Id="rId11" Type="http://schemas.openxmlformats.org/officeDocument/2006/relationships/hyperlink" Target="http://sgpress.ru/Sluzhba_informatsii/Skorostnuyu-magistral-Samara-Tolyatti-postroyat-na-dengi-gosudarstva--RZHD-i-chastnogo-biznesa72608.html" TargetMode="External"/><Relationship Id="rId5" Type="http://schemas.openxmlformats.org/officeDocument/2006/relationships/hyperlink" Target="http://ria.ru/world/20151124/1327352125.html#ixzz3sOPmpkD1" TargetMode="External"/><Relationship Id="rId10" Type="http://schemas.openxmlformats.org/officeDocument/2006/relationships/hyperlink" Target="http://www.gudok.ru/newspaper/?ID=1318386&amp;archive=2015.11.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d-partner.ru/news/vysokoskorostnoe-dvizhenie/vsm-moskva-kazan-sposoben-dat-prirost-iekonomiki-bolee--chem--na-11-trillionov--rublei---mnenie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2015-11-24T08:15:00Z</dcterms:created>
  <dcterms:modified xsi:type="dcterms:W3CDTF">2015-11-24T08:15:00Z</dcterms:modified>
</cp:coreProperties>
</file>