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64796" w:rsidRDefault="00D41960" w:rsidP="00D41960">
      <w:pPr>
        <w:jc w:val="center"/>
        <w:rPr>
          <w:b/>
        </w:rPr>
      </w:pPr>
      <w:bookmarkStart w:id="0" w:name="_GoBack"/>
      <w:r w:rsidRPr="00664796">
        <w:rPr>
          <w:b/>
        </w:rPr>
        <w:t>ИНФОРМАЦИОННЫЙ ОБЗОР ПРЕССЫ</w:t>
      </w:r>
    </w:p>
    <w:p w:rsidR="00D41960" w:rsidRPr="00664796" w:rsidRDefault="00D41960" w:rsidP="00D41960">
      <w:pPr>
        <w:jc w:val="center"/>
        <w:rPr>
          <w:b/>
        </w:rPr>
      </w:pPr>
    </w:p>
    <w:p w:rsidR="00D41960" w:rsidRPr="00664796" w:rsidRDefault="00D41960" w:rsidP="00D41960">
      <w:pPr>
        <w:jc w:val="center"/>
        <w:rPr>
          <w:b/>
        </w:rPr>
      </w:pPr>
    </w:p>
    <w:p w:rsidR="00D41960" w:rsidRPr="00664796" w:rsidRDefault="00ED202A" w:rsidP="00D41960">
      <w:pPr>
        <w:pBdr>
          <w:bottom w:val="single" w:sz="6" w:space="0" w:color="auto"/>
        </w:pBdr>
        <w:jc w:val="center"/>
        <w:rPr>
          <w:b/>
        </w:rPr>
      </w:pPr>
      <w:r w:rsidRPr="00664796">
        <w:rPr>
          <w:b/>
        </w:rPr>
        <w:t>04</w:t>
      </w:r>
      <w:r w:rsidR="00EF221A" w:rsidRPr="00664796">
        <w:rPr>
          <w:b/>
        </w:rPr>
        <w:t>.</w:t>
      </w:r>
      <w:r w:rsidRPr="00664796">
        <w:rPr>
          <w:b/>
        </w:rPr>
        <w:t>06</w:t>
      </w:r>
      <w:r w:rsidR="00EF221A" w:rsidRPr="00664796">
        <w:rPr>
          <w:b/>
        </w:rPr>
        <w:t>.2015</w:t>
      </w:r>
    </w:p>
    <w:bookmarkEnd w:id="0"/>
    <w:p w:rsidR="00171182" w:rsidRPr="007F14A7" w:rsidRDefault="00171182" w:rsidP="00171182"/>
    <w:p w:rsidR="0092316F" w:rsidRPr="0092316F" w:rsidRDefault="0092316F" w:rsidP="00ED202A">
      <w:pPr>
        <w:jc w:val="both"/>
        <w:rPr>
          <w:b/>
          <w:color w:val="000000"/>
          <w:lang w:val="en-US"/>
        </w:rPr>
      </w:pPr>
    </w:p>
    <w:p w:rsidR="00ED202A" w:rsidRPr="00B37602" w:rsidRDefault="00ED202A" w:rsidP="00ED202A">
      <w:pPr>
        <w:jc w:val="both"/>
        <w:rPr>
          <w:b/>
          <w:color w:val="000000"/>
        </w:rPr>
      </w:pPr>
      <w:r w:rsidRPr="00B37602">
        <w:rPr>
          <w:b/>
          <w:color w:val="000000"/>
        </w:rPr>
        <w:t>Юбилейный железнодорожный форум открывается в Сочи</w:t>
      </w:r>
    </w:p>
    <w:p w:rsidR="00ED202A" w:rsidRPr="00B37602" w:rsidRDefault="00ED202A" w:rsidP="00ED202A">
      <w:pPr>
        <w:jc w:val="both"/>
        <w:rPr>
          <w:color w:val="000000"/>
        </w:rPr>
      </w:pPr>
      <w:r w:rsidRPr="00B37602">
        <w:rPr>
          <w:color w:val="000000"/>
        </w:rPr>
        <w:t>Отправной точкой деловой программы форума станет пленарная дискуссия с участием руководителей национальных железнодорожных компаний стран пространства 1520. В ходе встречи предполагается обобщить достижения десятилетнего периода и обозначить приоритеты железнодорожного комплекса на ближайшую перспективу.</w:t>
      </w:r>
    </w:p>
    <w:p w:rsidR="00ED202A" w:rsidRDefault="00664796" w:rsidP="00ED202A">
      <w:pPr>
        <w:jc w:val="both"/>
        <w:rPr>
          <w:color w:val="000000"/>
        </w:rPr>
      </w:pPr>
      <w:hyperlink r:id="rId5" w:anchor="ixzz3c4rzHpPE" w:history="1">
        <w:r w:rsidR="00ED202A" w:rsidRPr="00F6679C">
          <w:rPr>
            <w:rStyle w:val="a3"/>
          </w:rPr>
          <w:t>http://ria.ru/economy/20150604/1068067379.html#ixzz3c4rzHpPE</w:t>
        </w:r>
      </w:hyperlink>
    </w:p>
    <w:p w:rsidR="00ED202A" w:rsidRDefault="00ED202A" w:rsidP="00ED202A">
      <w:pPr>
        <w:jc w:val="both"/>
        <w:rPr>
          <w:color w:val="000000"/>
        </w:rPr>
      </w:pPr>
    </w:p>
    <w:p w:rsidR="00ED202A" w:rsidRDefault="00ED202A" w:rsidP="00ED202A">
      <w:pPr>
        <w:jc w:val="both"/>
        <w:rPr>
          <w:b/>
          <w:color w:val="000000"/>
          <w:lang w:val="en-US"/>
        </w:rPr>
      </w:pPr>
    </w:p>
    <w:p w:rsidR="0092316F" w:rsidRPr="0092316F" w:rsidRDefault="0092316F" w:rsidP="00ED202A">
      <w:pPr>
        <w:jc w:val="both"/>
        <w:rPr>
          <w:b/>
          <w:color w:val="000000"/>
        </w:rPr>
      </w:pPr>
      <w:r w:rsidRPr="0092316F">
        <w:rPr>
          <w:b/>
          <w:color w:val="000000"/>
        </w:rPr>
        <w:t>ОАО РЖД не удержалось на Малом кольце</w:t>
      </w:r>
    </w:p>
    <w:p w:rsidR="000D34DA" w:rsidRDefault="0092316F" w:rsidP="00ED202A">
      <w:pPr>
        <w:jc w:val="both"/>
        <w:rPr>
          <w:color w:val="000000"/>
          <w:lang w:val="en-US"/>
        </w:rPr>
      </w:pPr>
      <w:r w:rsidRPr="0092316F">
        <w:rPr>
          <w:color w:val="000000"/>
        </w:rPr>
        <w:t>ОАО РЖД собирается выйти из ОАО "Московская кольцевая железная дорога" (МКЖД), созданного монополией и правительством Москвы для реконструкции Малого кольца Московской железной дороги и запуска движения по нему. По данным "Ъ", причина в том, что ОАО РЖД, испытывающее трудности с финансированием своей инвестпрограммы, не готово участвовать в докапитализации МКЖД на 13,4 млрд руб. Источник "Ъ" говорит, что за свои 50% акций МКЖД ОАО РЖД хочет получить от Москвы не меньше уже вложенных в уставный капитал 2,5 млрд руб.</w:t>
      </w:r>
    </w:p>
    <w:p w:rsidR="0092316F" w:rsidRDefault="00664796" w:rsidP="00ED202A">
      <w:pPr>
        <w:jc w:val="both"/>
        <w:rPr>
          <w:color w:val="000000"/>
          <w:lang w:val="en-US"/>
        </w:rPr>
      </w:pPr>
      <w:hyperlink r:id="rId6" w:history="1">
        <w:r w:rsidR="0092316F" w:rsidRPr="00F6679C">
          <w:rPr>
            <w:rStyle w:val="a3"/>
            <w:lang w:val="en-US"/>
          </w:rPr>
          <w:t>http://www.kommersant.ru/doc/2740408</w:t>
        </w:r>
      </w:hyperlink>
    </w:p>
    <w:p w:rsidR="0092316F" w:rsidRDefault="0092316F" w:rsidP="00ED202A">
      <w:pPr>
        <w:jc w:val="both"/>
        <w:rPr>
          <w:color w:val="000000"/>
          <w:lang w:val="en-US"/>
        </w:rPr>
      </w:pPr>
    </w:p>
    <w:p w:rsidR="00ED202A" w:rsidRPr="00ED202A" w:rsidRDefault="00ED202A" w:rsidP="00ED202A">
      <w:pPr>
        <w:jc w:val="both"/>
        <w:rPr>
          <w:color w:val="000000"/>
          <w:lang w:val="en-US"/>
        </w:rPr>
      </w:pPr>
    </w:p>
    <w:p w:rsidR="00ED202A" w:rsidRPr="00B37602" w:rsidRDefault="00ED202A" w:rsidP="00ED202A">
      <w:pPr>
        <w:jc w:val="both"/>
        <w:rPr>
          <w:b/>
          <w:color w:val="000000"/>
        </w:rPr>
      </w:pPr>
      <w:r w:rsidRPr="00B37602">
        <w:rPr>
          <w:b/>
          <w:color w:val="000000"/>
        </w:rPr>
        <w:t>Строительство «Шелкового пути» взаимовыгодно Москве и Пекину</w:t>
      </w:r>
    </w:p>
    <w:p w:rsidR="00ED202A" w:rsidRPr="008006D1" w:rsidRDefault="00ED202A" w:rsidP="00ED202A">
      <w:pPr>
        <w:jc w:val="both"/>
        <w:rPr>
          <w:color w:val="000000"/>
        </w:rPr>
      </w:pPr>
      <w:r w:rsidRPr="008006D1">
        <w:rPr>
          <w:color w:val="000000"/>
        </w:rPr>
        <w:t>Международный дискуссионный клуб «Валдай» представил доклад «К великому океану-3. Создание Центральной Евразии»</w:t>
      </w:r>
      <w:r>
        <w:rPr>
          <w:color w:val="000000"/>
        </w:rPr>
        <w:t>.</w:t>
      </w:r>
    </w:p>
    <w:p w:rsidR="00ED202A" w:rsidRPr="008006D1" w:rsidRDefault="00ED202A" w:rsidP="00ED202A">
      <w:pPr>
        <w:jc w:val="both"/>
        <w:rPr>
          <w:color w:val="000000"/>
        </w:rPr>
      </w:pPr>
      <w:r w:rsidRPr="008006D1">
        <w:rPr>
          <w:color w:val="000000"/>
        </w:rPr>
        <w:t>Международный дискуссионный клуб «Валдай» 3 июня представил в Москве свой аналитический доклад «К великому океану-3. Создание Центральной Евразии», посвященный перспективам евразийской экономической интеграции, через реализацию проекта Китая «Экономический пояс «Шелкового пути».</w:t>
      </w:r>
    </w:p>
    <w:p w:rsidR="00ED202A" w:rsidRPr="008006D1" w:rsidRDefault="00ED202A" w:rsidP="00ED202A">
      <w:pPr>
        <w:jc w:val="both"/>
        <w:rPr>
          <w:color w:val="000000"/>
        </w:rPr>
      </w:pPr>
      <w:r w:rsidRPr="008006D1">
        <w:rPr>
          <w:color w:val="000000"/>
        </w:rPr>
        <w:t xml:space="preserve">По словам авторов проекта, основная задача доклада — попытка разрушить распространенное заблуждение о том, что Россия и Китай — конкуренты. </w:t>
      </w:r>
    </w:p>
    <w:p w:rsidR="00ED202A" w:rsidRDefault="00664796" w:rsidP="00ED202A">
      <w:pPr>
        <w:jc w:val="both"/>
        <w:rPr>
          <w:color w:val="000000"/>
        </w:rPr>
      </w:pPr>
      <w:hyperlink r:id="rId7" w:anchor="ixzz3c4r9Wybe" w:history="1">
        <w:r w:rsidR="00ED202A" w:rsidRPr="00F6679C">
          <w:rPr>
            <w:rStyle w:val="a3"/>
          </w:rPr>
          <w:t>http://izvestia.ru/news/587329#ixzz3c4r9Wybe</w:t>
        </w:r>
      </w:hyperlink>
    </w:p>
    <w:p w:rsidR="00ED202A" w:rsidRDefault="00ED202A" w:rsidP="00ED202A">
      <w:pPr>
        <w:jc w:val="both"/>
        <w:rPr>
          <w:b/>
          <w:color w:val="000000"/>
          <w:lang w:val="en-US"/>
        </w:rPr>
      </w:pPr>
    </w:p>
    <w:p w:rsidR="00ED202A" w:rsidRDefault="00ED202A" w:rsidP="00ED202A">
      <w:pPr>
        <w:jc w:val="both"/>
        <w:rPr>
          <w:b/>
          <w:color w:val="000000"/>
          <w:lang w:val="en-US"/>
        </w:rPr>
      </w:pPr>
    </w:p>
    <w:p w:rsidR="00ED202A" w:rsidRPr="00B37602" w:rsidRDefault="00ED202A" w:rsidP="00ED202A">
      <w:pPr>
        <w:jc w:val="both"/>
        <w:rPr>
          <w:b/>
          <w:color w:val="000000"/>
        </w:rPr>
      </w:pPr>
      <w:r w:rsidRPr="00B37602">
        <w:rPr>
          <w:b/>
          <w:color w:val="000000"/>
        </w:rPr>
        <w:t>Риски выше обязательств</w:t>
      </w:r>
    </w:p>
    <w:p w:rsidR="00ED202A" w:rsidRDefault="00ED202A" w:rsidP="00ED202A">
      <w:pPr>
        <w:jc w:val="both"/>
        <w:rPr>
          <w:color w:val="000000"/>
        </w:rPr>
      </w:pPr>
      <w:r w:rsidRPr="00B37602">
        <w:rPr>
          <w:color w:val="000000"/>
        </w:rPr>
        <w:t>Отсутствие ритмичного финансирования проекта модернизации БАМа и Транссиба создаёт значительные сложности для ОАО «РЖД» и строителей. Появляется вероятность того, что важнейший проект не будет реализован в заявленные сроки, что негативно повлияет на товарооборот со странами Азиатско-Тихоокеанского региона.</w:t>
      </w:r>
    </w:p>
    <w:p w:rsidR="00ED202A" w:rsidRDefault="00664796" w:rsidP="00ED202A">
      <w:pPr>
        <w:jc w:val="both"/>
        <w:rPr>
          <w:color w:val="000000"/>
        </w:rPr>
      </w:pPr>
      <w:hyperlink r:id="rId8" w:history="1">
        <w:r w:rsidR="00ED202A" w:rsidRPr="00F6679C">
          <w:rPr>
            <w:rStyle w:val="a3"/>
          </w:rPr>
          <w:t>http://www.gudok.ru/newspaper/?ID=1276077&amp;archive=2015.06.04</w:t>
        </w:r>
      </w:hyperlink>
    </w:p>
    <w:p w:rsidR="00ED202A" w:rsidRDefault="00ED202A" w:rsidP="00ED202A">
      <w:pPr>
        <w:jc w:val="both"/>
        <w:rPr>
          <w:color w:val="000000"/>
        </w:rPr>
      </w:pPr>
    </w:p>
    <w:p w:rsidR="00ED202A" w:rsidRPr="00ED202A" w:rsidRDefault="00ED202A" w:rsidP="00ED202A">
      <w:pPr>
        <w:jc w:val="both"/>
        <w:rPr>
          <w:color w:val="000000"/>
          <w:lang w:val="en-US"/>
        </w:rPr>
      </w:pPr>
    </w:p>
    <w:p w:rsidR="00ED202A" w:rsidRPr="00B37602" w:rsidRDefault="00ED202A" w:rsidP="00ED202A">
      <w:pPr>
        <w:jc w:val="both"/>
        <w:rPr>
          <w:b/>
          <w:color w:val="000000"/>
        </w:rPr>
      </w:pPr>
      <w:r w:rsidRPr="00B37602">
        <w:rPr>
          <w:b/>
          <w:color w:val="000000"/>
        </w:rPr>
        <w:t>"РЖД" выплатили 1,16 млрд рублей за четвертый купон по облигациям серии БО-18</w:t>
      </w:r>
    </w:p>
    <w:p w:rsidR="00ED202A" w:rsidRPr="00B37602" w:rsidRDefault="00ED202A" w:rsidP="00ED202A">
      <w:pPr>
        <w:jc w:val="both"/>
        <w:rPr>
          <w:color w:val="000000"/>
        </w:rPr>
      </w:pPr>
      <w:r w:rsidRPr="00B37602">
        <w:rPr>
          <w:color w:val="000000"/>
        </w:rPr>
        <w:t xml:space="preserve">"Российские железные дороги" выплатили купонный доход за четвертый купонный период по биржевым облигациям серии БО-18. Начисленный купонный доход на одну облигацию выпуска составил 46,37 руб. из расчета 9,30% годовых. Общий объем выплат по обязательству составил 1 млрд. 159,250 млн. рублей, говорится в сообщении компании. </w:t>
      </w:r>
    </w:p>
    <w:p w:rsidR="00ED202A" w:rsidRDefault="00ED202A" w:rsidP="00ED202A">
      <w:pPr>
        <w:jc w:val="both"/>
        <w:rPr>
          <w:color w:val="000000"/>
        </w:rPr>
      </w:pPr>
      <w:r w:rsidRPr="00B37602">
        <w:rPr>
          <w:color w:val="000000"/>
        </w:rPr>
        <w:lastRenderedPageBreak/>
        <w:t>Выпуск номинальным объемом 25 млрд. рублей был размещен 5 июня 2013 года сроком на 30 лет. Выплата следующего купона по облигациям выпуска, по условиям эмиссии, состоится 2 декабря 2015 года по ставке 17,40% годовых.</w:t>
      </w:r>
    </w:p>
    <w:p w:rsidR="00ED202A" w:rsidRDefault="00664796" w:rsidP="00ED202A">
      <w:pPr>
        <w:jc w:val="both"/>
        <w:rPr>
          <w:color w:val="000000"/>
        </w:rPr>
      </w:pPr>
      <w:hyperlink r:id="rId9" w:history="1">
        <w:r w:rsidR="00ED202A" w:rsidRPr="00F6679C">
          <w:rPr>
            <w:rStyle w:val="a3"/>
          </w:rPr>
          <w:t>http://bonds.finam.ru/news/item/rzhd-vyplatili-1-16-mlrd-rubleiy-za-chetvertyiy-kupon-po-obligaciyam-serii-bo-18/</w:t>
        </w:r>
      </w:hyperlink>
    </w:p>
    <w:p w:rsidR="00ED202A" w:rsidRDefault="00ED202A" w:rsidP="00ED202A">
      <w:pPr>
        <w:jc w:val="both"/>
        <w:rPr>
          <w:b/>
          <w:color w:val="000000"/>
          <w:lang w:val="en-US"/>
        </w:rPr>
      </w:pPr>
    </w:p>
    <w:p w:rsidR="00ED202A" w:rsidRDefault="00ED202A" w:rsidP="00ED202A">
      <w:pPr>
        <w:jc w:val="both"/>
        <w:rPr>
          <w:b/>
          <w:color w:val="000000"/>
          <w:lang w:val="en-US"/>
        </w:rPr>
      </w:pPr>
    </w:p>
    <w:p w:rsidR="00ED202A" w:rsidRPr="00ED202A" w:rsidRDefault="00ED202A" w:rsidP="00ED202A">
      <w:pPr>
        <w:jc w:val="both"/>
        <w:rPr>
          <w:b/>
          <w:color w:val="000000"/>
          <w:lang w:val="en-US"/>
        </w:rPr>
      </w:pPr>
    </w:p>
    <w:p w:rsidR="008006D1" w:rsidRPr="008006D1" w:rsidRDefault="008006D1" w:rsidP="00ED202A">
      <w:pPr>
        <w:jc w:val="both"/>
        <w:rPr>
          <w:b/>
          <w:color w:val="000000"/>
        </w:rPr>
      </w:pPr>
      <w:r w:rsidRPr="008006D1">
        <w:rPr>
          <w:b/>
          <w:color w:val="000000"/>
        </w:rPr>
        <w:t>РЖД обработает грузы в Шушарах</w:t>
      </w:r>
    </w:p>
    <w:p w:rsidR="008006D1" w:rsidRDefault="008006D1" w:rsidP="00ED202A">
      <w:pPr>
        <w:jc w:val="both"/>
        <w:rPr>
          <w:color w:val="000000"/>
        </w:rPr>
      </w:pPr>
      <w:r w:rsidRPr="008006D1">
        <w:rPr>
          <w:color w:val="000000"/>
        </w:rPr>
        <w:t>ОАО "РЖД" планирует построить новый терминально-логистический центр "Балтийский" для перевозки грузов в вагонах и контейнерах на базе городской товарной станции Шушары. Проект сухого порта перевозчик будет реализовывать с привлечением частных средств. Соинвестором может выступить транспортно-логистическая компания "Восход", владеющая одноименным грузовым терминалом в Петербурге. Стоимость проекта, по подсчетам РЖД, составит около 500 млн рублей.</w:t>
      </w:r>
    </w:p>
    <w:p w:rsidR="008006D1" w:rsidRDefault="00664796" w:rsidP="00ED202A">
      <w:pPr>
        <w:jc w:val="both"/>
        <w:rPr>
          <w:color w:val="000000"/>
        </w:rPr>
      </w:pPr>
      <w:hyperlink r:id="rId10" w:history="1">
        <w:r w:rsidR="008006D1" w:rsidRPr="00F6679C">
          <w:rPr>
            <w:rStyle w:val="a3"/>
          </w:rPr>
          <w:t>http://www.kommersant.ru/doc/2740572</w:t>
        </w:r>
      </w:hyperlink>
    </w:p>
    <w:p w:rsidR="00B37602" w:rsidRPr="00ED202A" w:rsidRDefault="00B37602" w:rsidP="00ED202A">
      <w:pPr>
        <w:jc w:val="both"/>
        <w:rPr>
          <w:color w:val="000000"/>
          <w:lang w:val="en-US"/>
        </w:rPr>
      </w:pPr>
    </w:p>
    <w:p w:rsidR="00B37602" w:rsidRPr="00B37602" w:rsidRDefault="00B37602" w:rsidP="00ED202A">
      <w:pPr>
        <w:jc w:val="both"/>
        <w:rPr>
          <w:b/>
          <w:color w:val="000000"/>
        </w:rPr>
      </w:pPr>
    </w:p>
    <w:p w:rsidR="00B37602" w:rsidRPr="00B37602" w:rsidRDefault="00B37602" w:rsidP="00ED202A">
      <w:pPr>
        <w:jc w:val="both"/>
        <w:rPr>
          <w:b/>
          <w:color w:val="000000"/>
        </w:rPr>
      </w:pPr>
      <w:r w:rsidRPr="00B37602">
        <w:rPr>
          <w:b/>
          <w:color w:val="000000"/>
        </w:rPr>
        <w:t>«Дальгипротранс» повышает качество печати</w:t>
      </w:r>
    </w:p>
    <w:p w:rsidR="00B37602" w:rsidRDefault="00B37602" w:rsidP="00ED202A">
      <w:pPr>
        <w:jc w:val="both"/>
        <w:rPr>
          <w:color w:val="000000"/>
        </w:rPr>
      </w:pPr>
      <w:r w:rsidRPr="00B37602">
        <w:rPr>
          <w:color w:val="000000"/>
        </w:rPr>
        <w:t>Дальневосточный проектно-изыскательский институт транспортного строительства (ОАО «Дальгипротранс») — крупнейшая на Дальнем Востоке организация, специализирующаяся на проектировании объектов транспортного и промышленно-гражданского строительства в регионе. ОАО «Дальгипротранс» тщательно следит за качеством проектной документации, поэтому выбор печатного оборудования является для института очень важной задачей. На сегодняшний день производственная база организации почти полностью состоит из оборудования Xerox, в том числе монохромных МФУ, цветных МФУ и широкоформатных решений.</w:t>
      </w:r>
    </w:p>
    <w:p w:rsidR="00B37602" w:rsidRDefault="00664796" w:rsidP="00ED202A">
      <w:pPr>
        <w:jc w:val="both"/>
        <w:rPr>
          <w:color w:val="000000"/>
        </w:rPr>
      </w:pPr>
      <w:hyperlink r:id="rId11" w:history="1">
        <w:r w:rsidR="00B37602" w:rsidRPr="00F6679C">
          <w:rPr>
            <w:rStyle w:val="a3"/>
          </w:rPr>
          <w:t>http://www.iemag.ru/news/detail.php?ID=33844</w:t>
        </w:r>
      </w:hyperlink>
    </w:p>
    <w:p w:rsidR="00B37602" w:rsidRDefault="00B37602" w:rsidP="00ED202A">
      <w:pPr>
        <w:jc w:val="both"/>
        <w:rPr>
          <w:color w:val="000000"/>
        </w:rPr>
      </w:pPr>
    </w:p>
    <w:p w:rsidR="00B37602" w:rsidRDefault="00B37602" w:rsidP="00ED202A">
      <w:pPr>
        <w:jc w:val="both"/>
        <w:rPr>
          <w:color w:val="000000"/>
        </w:rPr>
      </w:pPr>
    </w:p>
    <w:p w:rsidR="00B37602" w:rsidRDefault="00B37602" w:rsidP="00ED202A">
      <w:pPr>
        <w:jc w:val="both"/>
        <w:rPr>
          <w:color w:val="000000"/>
        </w:rPr>
      </w:pPr>
    </w:p>
    <w:p w:rsidR="00B37602" w:rsidRPr="00ED202A" w:rsidRDefault="00B37602" w:rsidP="00ED202A">
      <w:pPr>
        <w:jc w:val="both"/>
        <w:rPr>
          <w:color w:val="000000"/>
          <w:lang w:val="en-US"/>
        </w:rPr>
      </w:pPr>
    </w:p>
    <w:sectPr w:rsidR="00B37602" w:rsidRPr="00ED202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4796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006D1"/>
    <w:rsid w:val="00814F62"/>
    <w:rsid w:val="00844135"/>
    <w:rsid w:val="00881557"/>
    <w:rsid w:val="00887D04"/>
    <w:rsid w:val="008A152A"/>
    <w:rsid w:val="00917C22"/>
    <w:rsid w:val="0092316F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37602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D202A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8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8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0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1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276077&amp;archive=2015.06.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zvestia.ru/news/5873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740408" TargetMode="External"/><Relationship Id="rId11" Type="http://schemas.openxmlformats.org/officeDocument/2006/relationships/hyperlink" Target="http://www.iemag.ru/news/detail.php?ID=33844" TargetMode="External"/><Relationship Id="rId5" Type="http://schemas.openxmlformats.org/officeDocument/2006/relationships/hyperlink" Target="http://ria.ru/economy/20150604/1068067379.html" TargetMode="External"/><Relationship Id="rId10" Type="http://schemas.openxmlformats.org/officeDocument/2006/relationships/hyperlink" Target="http://www.kommersant.ru/doc/2740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nds.finam.ru/news/item/rzhd-vyplatili-1-16-mlrd-rubleiy-za-chetvertyiy-kupon-po-obligaciyam-serii-bo-18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2015-06-05T08:28:00Z</dcterms:created>
  <dcterms:modified xsi:type="dcterms:W3CDTF">2015-06-05T08:28:00Z</dcterms:modified>
</cp:coreProperties>
</file>