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01AD6" w:rsidRDefault="00D41960" w:rsidP="00D41960">
      <w:pPr>
        <w:jc w:val="center"/>
        <w:rPr>
          <w:b/>
        </w:rPr>
      </w:pPr>
      <w:bookmarkStart w:id="0" w:name="_GoBack"/>
      <w:r w:rsidRPr="00A01AD6">
        <w:rPr>
          <w:b/>
        </w:rPr>
        <w:t>ИНФОРМАЦИОННЫЙ ОБЗОР ПРЕССЫ</w:t>
      </w:r>
    </w:p>
    <w:p w:rsidR="00D41960" w:rsidRPr="00A01AD6" w:rsidRDefault="00D41960" w:rsidP="00D41960">
      <w:pPr>
        <w:jc w:val="center"/>
        <w:rPr>
          <w:b/>
        </w:rPr>
      </w:pPr>
    </w:p>
    <w:p w:rsidR="00D41960" w:rsidRPr="00A01AD6" w:rsidRDefault="00D41960" w:rsidP="00D41960">
      <w:pPr>
        <w:jc w:val="center"/>
        <w:rPr>
          <w:b/>
        </w:rPr>
      </w:pPr>
    </w:p>
    <w:p w:rsidR="00D41960" w:rsidRPr="00A01AD6" w:rsidRDefault="00444FDA" w:rsidP="00D41960">
      <w:pPr>
        <w:pBdr>
          <w:bottom w:val="single" w:sz="6" w:space="0" w:color="auto"/>
        </w:pBdr>
        <w:jc w:val="center"/>
        <w:rPr>
          <w:b/>
        </w:rPr>
      </w:pPr>
      <w:r w:rsidRPr="00A01AD6">
        <w:rPr>
          <w:b/>
        </w:rPr>
        <w:t>07</w:t>
      </w:r>
      <w:r w:rsidR="00EF221A" w:rsidRPr="00A01AD6">
        <w:rPr>
          <w:b/>
        </w:rPr>
        <w:t>.</w:t>
      </w:r>
      <w:r w:rsidRPr="00A01AD6">
        <w:rPr>
          <w:b/>
        </w:rPr>
        <w:t>09</w:t>
      </w:r>
      <w:r w:rsidR="00EF221A" w:rsidRPr="00A01AD6">
        <w:rPr>
          <w:b/>
        </w:rPr>
        <w:t>.2015</w:t>
      </w:r>
    </w:p>
    <w:bookmarkEnd w:id="0"/>
    <w:p w:rsidR="00171182" w:rsidRPr="007F14A7" w:rsidRDefault="00171182" w:rsidP="00171182"/>
    <w:p w:rsidR="00080C66" w:rsidRPr="009A6F93" w:rsidRDefault="00080C66" w:rsidP="00080C66">
      <w:pPr>
        <w:jc w:val="both"/>
        <w:rPr>
          <w:b/>
          <w:color w:val="000000"/>
        </w:rPr>
      </w:pPr>
      <w:r w:rsidRPr="009A6F93">
        <w:rPr>
          <w:b/>
          <w:color w:val="000000"/>
        </w:rPr>
        <w:t>РЖД остаются локомотивом на Дальнем Востоке</w:t>
      </w:r>
    </w:p>
    <w:p w:rsidR="00080C66" w:rsidRDefault="00080C66" w:rsidP="00080C66">
      <w:pPr>
        <w:jc w:val="both"/>
        <w:rPr>
          <w:color w:val="000000"/>
        </w:rPr>
      </w:pPr>
      <w:r w:rsidRPr="009A6F93">
        <w:rPr>
          <w:color w:val="000000"/>
        </w:rPr>
        <w:t>Компания поддержит развитие региона т</w:t>
      </w:r>
      <w:r>
        <w:rPr>
          <w:color w:val="000000"/>
        </w:rPr>
        <w:t xml:space="preserve">арифами, проектами и коридорами. </w:t>
      </w:r>
      <w:r w:rsidRPr="009A6F93">
        <w:rPr>
          <w:color w:val="000000"/>
        </w:rPr>
        <w:t>Дальневосточный регион, его инфраструктурная и экономическая интеграция с государствами АТР становится ключевым для социально-экономического развития всей страны. «Наши главные приоритеты, – заявил, открывая пленарное заседание форума, Президент России Владимир Путин, – это активная политика социального развития, формирование современной транспортной, образовательной инфраструктуры, строительство доступного жилья, создание качественной системы медицинских услуг».</w:t>
      </w:r>
    </w:p>
    <w:p w:rsidR="00080C66" w:rsidRDefault="00080C66" w:rsidP="00080C66">
      <w:pPr>
        <w:jc w:val="both"/>
        <w:rPr>
          <w:color w:val="000000"/>
        </w:rPr>
      </w:pPr>
      <w:hyperlink r:id="rId5" w:history="1">
        <w:r w:rsidRPr="00060D5C">
          <w:rPr>
            <w:rStyle w:val="a3"/>
          </w:rPr>
          <w:t>http://www.gudok.ru/newspaper/?ID=1303371&amp;archive=2015.09.07</w:t>
        </w:r>
      </w:hyperlink>
    </w:p>
    <w:p w:rsidR="00192B32" w:rsidRDefault="00192B32" w:rsidP="00192B32">
      <w:pPr>
        <w:jc w:val="both"/>
        <w:rPr>
          <w:b/>
          <w:color w:val="000000"/>
        </w:rPr>
      </w:pPr>
    </w:p>
    <w:p w:rsidR="00080C66" w:rsidRDefault="00080C66" w:rsidP="00192B32">
      <w:pPr>
        <w:jc w:val="both"/>
        <w:rPr>
          <w:b/>
          <w:color w:val="000000"/>
        </w:rPr>
      </w:pPr>
    </w:p>
    <w:p w:rsidR="00080C66" w:rsidRPr="00192B32" w:rsidRDefault="00080C66" w:rsidP="00080C66">
      <w:pPr>
        <w:jc w:val="both"/>
        <w:rPr>
          <w:b/>
          <w:color w:val="000000"/>
        </w:rPr>
      </w:pPr>
      <w:r w:rsidRPr="00192B32">
        <w:rPr>
          <w:b/>
          <w:color w:val="000000"/>
        </w:rPr>
        <w:t>Президент РЖД изменит модель управления проектом модернизации БАМа и Транссиба</w:t>
      </w:r>
    </w:p>
    <w:p w:rsidR="00080C66" w:rsidRDefault="00080C66" w:rsidP="00080C66">
      <w:pPr>
        <w:jc w:val="both"/>
        <w:rPr>
          <w:color w:val="000000"/>
        </w:rPr>
      </w:pPr>
      <w:r w:rsidRPr="00192B32">
        <w:rPr>
          <w:color w:val="000000"/>
        </w:rPr>
        <w:t>"Есть особенности по финансированию в этом году проекта развития Восточного полигона железных дорог, поскольку деньги идут нетрадиционным способом. В том числе, они включают в себя средства из Фонда национального благосостояния. Финансовые и технические мо</w:t>
      </w:r>
      <w:r w:rsidRPr="00192B32">
        <w:rPr>
          <w:rFonts w:hint="eastAsia"/>
          <w:color w:val="000000"/>
        </w:rPr>
        <w:t>менты</w:t>
      </w:r>
      <w:r w:rsidRPr="00192B32">
        <w:rPr>
          <w:color w:val="000000"/>
        </w:rPr>
        <w:t xml:space="preserve"> не дают развернуть работы в полном объеме, - сказал президент РЖД после совещания по вопросам развития Восточного полигона железных дорог и модернизации БАМа и Транссиба. - Я думаю, что в течение 3-4 недель мы урегулируем вопросы внутри компании и по</w:t>
      </w:r>
      <w:r w:rsidRPr="00192B32">
        <w:rPr>
          <w:rFonts w:hint="eastAsia"/>
          <w:color w:val="000000"/>
        </w:rPr>
        <w:t>просим</w:t>
      </w:r>
      <w:r w:rsidRPr="00192B32">
        <w:rPr>
          <w:color w:val="000000"/>
        </w:rPr>
        <w:t xml:space="preserve"> правительство принять ряд решений, которые нам помогут своевременно выполнить строительные работы".</w:t>
      </w:r>
    </w:p>
    <w:p w:rsidR="00080C66" w:rsidRDefault="00080C66" w:rsidP="00080C66">
      <w:pPr>
        <w:jc w:val="both"/>
        <w:rPr>
          <w:color w:val="000000"/>
        </w:rPr>
      </w:pPr>
      <w:hyperlink r:id="rId6" w:history="1">
        <w:r w:rsidRPr="00060D5C">
          <w:rPr>
            <w:rStyle w:val="a3"/>
          </w:rPr>
          <w:t>http://tass.ru/ekonomika/2238785</w:t>
        </w:r>
      </w:hyperlink>
    </w:p>
    <w:p w:rsidR="00080C66" w:rsidRDefault="00080C66" w:rsidP="00192B32">
      <w:pPr>
        <w:jc w:val="both"/>
        <w:rPr>
          <w:b/>
          <w:color w:val="000000"/>
        </w:rPr>
      </w:pPr>
    </w:p>
    <w:p w:rsidR="00080C66" w:rsidRDefault="00080C66" w:rsidP="00192B32">
      <w:pPr>
        <w:jc w:val="both"/>
        <w:rPr>
          <w:b/>
          <w:color w:val="000000"/>
        </w:rPr>
      </w:pPr>
    </w:p>
    <w:p w:rsidR="00080C66" w:rsidRPr="009A6F93" w:rsidRDefault="00080C66" w:rsidP="00080C66">
      <w:pPr>
        <w:jc w:val="both"/>
        <w:rPr>
          <w:b/>
          <w:color w:val="000000"/>
        </w:rPr>
      </w:pPr>
      <w:r w:rsidRPr="009A6F93">
        <w:rPr>
          <w:b/>
          <w:color w:val="000000"/>
        </w:rPr>
        <w:t xml:space="preserve">Новый президент РЖД Олег Белозёров </w:t>
      </w:r>
      <w:proofErr w:type="gramStart"/>
      <w:r w:rsidRPr="009A6F93">
        <w:rPr>
          <w:b/>
          <w:color w:val="000000"/>
        </w:rPr>
        <w:t>осмотрел ж</w:t>
      </w:r>
      <w:proofErr w:type="gramEnd"/>
      <w:r w:rsidRPr="009A6F93">
        <w:rPr>
          <w:b/>
          <w:color w:val="000000"/>
        </w:rPr>
        <w:t>/д объекты в Хабаровске</w:t>
      </w:r>
    </w:p>
    <w:p w:rsidR="00080C66" w:rsidRPr="009A6F93" w:rsidRDefault="00080C66" w:rsidP="00080C66">
      <w:pPr>
        <w:jc w:val="both"/>
        <w:rPr>
          <w:color w:val="000000"/>
        </w:rPr>
      </w:pPr>
      <w:r w:rsidRPr="009A6F93">
        <w:rPr>
          <w:color w:val="000000"/>
        </w:rPr>
        <w:t>"Работа ради работы в нынешней ситуации никому не нужна. Любое наше действие должно приводить к повышению эффективности. Это касается всех направлений. Я прошу обратить на это внимание всех, начиная от движенцев и заканчивая строителями. Технические, логистические и иные решения – все должно быть направлено на то, чтобы мы с вами делали дело лучше", - сказал Олег Белозёров.</w:t>
      </w:r>
    </w:p>
    <w:p w:rsidR="00080C66" w:rsidRDefault="00080C66" w:rsidP="00080C66">
      <w:pPr>
        <w:jc w:val="both"/>
        <w:rPr>
          <w:color w:val="000000"/>
        </w:rPr>
      </w:pPr>
      <w:hyperlink r:id="rId7" w:history="1">
        <w:r w:rsidRPr="00060D5C">
          <w:rPr>
            <w:rStyle w:val="a3"/>
          </w:rPr>
          <w:t>http://amurmedia.ru/news/society/06.09.2015/459730/noviy-prezident-rzhd-oleg-belozerov-osmotrel-zh-d-ob-ekti-v-habarovske.html</w:t>
        </w:r>
      </w:hyperlink>
    </w:p>
    <w:p w:rsidR="00080C66" w:rsidRPr="00080C66" w:rsidRDefault="00080C66" w:rsidP="00080C66">
      <w:pPr>
        <w:jc w:val="both"/>
        <w:rPr>
          <w:b/>
          <w:color w:val="000000"/>
        </w:rPr>
      </w:pPr>
    </w:p>
    <w:p w:rsidR="00080C66" w:rsidRDefault="00080C66" w:rsidP="00192B32">
      <w:pPr>
        <w:jc w:val="both"/>
        <w:rPr>
          <w:b/>
          <w:color w:val="000000"/>
        </w:rPr>
      </w:pPr>
    </w:p>
    <w:p w:rsidR="00080C66" w:rsidRPr="009A6F93" w:rsidRDefault="00080C66" w:rsidP="00080C66">
      <w:pPr>
        <w:jc w:val="both"/>
        <w:rPr>
          <w:b/>
          <w:color w:val="000000"/>
        </w:rPr>
      </w:pPr>
      <w:r w:rsidRPr="009A6F93">
        <w:rPr>
          <w:b/>
          <w:color w:val="000000"/>
        </w:rPr>
        <w:t xml:space="preserve">РЖД ищет подрядчика строительства железнодорожной ветки в Ростовской области за 1,1 </w:t>
      </w:r>
      <w:proofErr w:type="gramStart"/>
      <w:r w:rsidRPr="009A6F93">
        <w:rPr>
          <w:b/>
          <w:color w:val="000000"/>
        </w:rPr>
        <w:t>млрд</w:t>
      </w:r>
      <w:proofErr w:type="gramEnd"/>
      <w:r w:rsidRPr="009A6F93">
        <w:rPr>
          <w:b/>
          <w:color w:val="000000"/>
        </w:rPr>
        <w:t xml:space="preserve"> </w:t>
      </w:r>
      <w:proofErr w:type="spellStart"/>
      <w:r w:rsidRPr="009A6F93">
        <w:rPr>
          <w:b/>
          <w:color w:val="000000"/>
        </w:rPr>
        <w:t>руб</w:t>
      </w:r>
      <w:proofErr w:type="spellEnd"/>
    </w:p>
    <w:p w:rsidR="00080C66" w:rsidRDefault="00080C66" w:rsidP="00080C66">
      <w:pPr>
        <w:jc w:val="both"/>
        <w:rPr>
          <w:color w:val="000000"/>
        </w:rPr>
      </w:pPr>
      <w:r w:rsidRPr="009A6F93">
        <w:rPr>
          <w:color w:val="000000"/>
        </w:rPr>
        <w:t>ОАО "</w:t>
      </w:r>
      <w:proofErr w:type="spellStart"/>
      <w:r w:rsidRPr="009A6F93">
        <w:rPr>
          <w:color w:val="000000"/>
        </w:rPr>
        <w:t>РЖДстрой</w:t>
      </w:r>
      <w:proofErr w:type="spellEnd"/>
      <w:r w:rsidRPr="009A6F93">
        <w:rPr>
          <w:color w:val="000000"/>
        </w:rPr>
        <w:t>" (дочерняя компания ОАО "РЖД") 29 сентября проведет открытый аукцион на право заключения договора на выполнение комплекса строительно-монтажных работ на объекте "Новая железнодорожная линия на направлении Журавка - Миллерово" в Ростовской области.</w:t>
      </w:r>
    </w:p>
    <w:p w:rsidR="00080C66" w:rsidRDefault="00080C66" w:rsidP="00080C66">
      <w:pPr>
        <w:jc w:val="both"/>
        <w:rPr>
          <w:color w:val="000000"/>
        </w:rPr>
      </w:pPr>
      <w:hyperlink r:id="rId8" w:history="1">
        <w:r w:rsidRPr="00060D5C">
          <w:rPr>
            <w:rStyle w:val="a3"/>
          </w:rPr>
          <w:t>http://www.interfax-russia.ru/South/news.asp?id=648523&amp;sec=1679</w:t>
        </w:r>
      </w:hyperlink>
    </w:p>
    <w:p w:rsidR="00080C66" w:rsidRDefault="00080C66" w:rsidP="00080C66">
      <w:pPr>
        <w:jc w:val="both"/>
        <w:rPr>
          <w:color w:val="000000"/>
        </w:rPr>
      </w:pPr>
    </w:p>
    <w:p w:rsidR="00080C66" w:rsidRDefault="00080C66" w:rsidP="00192B32">
      <w:pPr>
        <w:jc w:val="both"/>
        <w:rPr>
          <w:b/>
          <w:color w:val="000000"/>
        </w:rPr>
      </w:pPr>
    </w:p>
    <w:p w:rsidR="00192B32" w:rsidRPr="00192B32" w:rsidRDefault="00192B32" w:rsidP="00192B32">
      <w:pPr>
        <w:jc w:val="both"/>
        <w:rPr>
          <w:b/>
          <w:color w:val="000000"/>
        </w:rPr>
      </w:pPr>
      <w:r w:rsidRPr="00192B32">
        <w:rPr>
          <w:b/>
          <w:color w:val="000000"/>
        </w:rPr>
        <w:t xml:space="preserve">Мост через Амур вместо российских инвесторов могут достроить </w:t>
      </w:r>
      <w:proofErr w:type="gramStart"/>
      <w:r w:rsidRPr="00192B32">
        <w:rPr>
          <w:b/>
          <w:color w:val="000000"/>
        </w:rPr>
        <w:t>китайские</w:t>
      </w:r>
      <w:proofErr w:type="gramEnd"/>
      <w:r w:rsidRPr="00192B32">
        <w:rPr>
          <w:b/>
          <w:color w:val="000000"/>
        </w:rPr>
        <w:t xml:space="preserve"> </w:t>
      </w:r>
    </w:p>
    <w:p w:rsidR="006B0465" w:rsidRDefault="00192B32" w:rsidP="00192B32">
      <w:pPr>
        <w:jc w:val="both"/>
        <w:rPr>
          <w:color w:val="000000"/>
        </w:rPr>
      </w:pPr>
      <w:r w:rsidRPr="00192B32">
        <w:rPr>
          <w:color w:val="000000"/>
        </w:rPr>
        <w:t xml:space="preserve">Китайский Фонд Шелкового пути ($40 </w:t>
      </w:r>
      <w:proofErr w:type="gramStart"/>
      <w:r w:rsidRPr="00192B32">
        <w:rPr>
          <w:color w:val="000000"/>
        </w:rPr>
        <w:t>млрд</w:t>
      </w:r>
      <w:proofErr w:type="gramEnd"/>
      <w:r w:rsidRPr="00192B32">
        <w:rPr>
          <w:color w:val="000000"/>
        </w:rPr>
        <w:t xml:space="preserve">) в ближайшее время осуществит значительные инвестиции в России, заявил гендиректор Российского фонда прямых инвестиций (РФПИ) Кирилл Дмитриев. Одним из проектов станет железнодорожный мост </w:t>
      </w:r>
      <w:r w:rsidRPr="00192B32">
        <w:rPr>
          <w:color w:val="000000"/>
        </w:rPr>
        <w:lastRenderedPageBreak/>
        <w:t>через Амур, сообщил представитель РФПИ. Переговоры пока только идут, осторожен другой сотрудник РФПИ.</w:t>
      </w:r>
    </w:p>
    <w:p w:rsidR="00192B32" w:rsidRDefault="00192B32" w:rsidP="00192B32">
      <w:pPr>
        <w:jc w:val="both"/>
        <w:rPr>
          <w:color w:val="000000"/>
        </w:rPr>
      </w:pPr>
      <w:hyperlink r:id="rId9" w:history="1">
        <w:r w:rsidRPr="00060D5C">
          <w:rPr>
            <w:rStyle w:val="a3"/>
          </w:rPr>
          <w:t>http://www.vedomosti.ru/economics/articles/2015/09/06/607731-most-cherez-amur-mogut-dostroit-kitaiskie</w:t>
        </w:r>
      </w:hyperlink>
    </w:p>
    <w:p w:rsidR="009A6F93" w:rsidRDefault="009A6F93" w:rsidP="009A6F93">
      <w:pPr>
        <w:jc w:val="both"/>
        <w:rPr>
          <w:color w:val="000000"/>
        </w:rPr>
      </w:pPr>
    </w:p>
    <w:p w:rsidR="009A6F93" w:rsidRPr="009A6F93" w:rsidRDefault="009A6F93" w:rsidP="009A6F93">
      <w:pPr>
        <w:jc w:val="both"/>
        <w:rPr>
          <w:color w:val="000000"/>
        </w:rPr>
      </w:pPr>
    </w:p>
    <w:p w:rsidR="00080C66" w:rsidRPr="009A6F93" w:rsidRDefault="00080C66" w:rsidP="00080C66">
      <w:pPr>
        <w:jc w:val="both"/>
        <w:rPr>
          <w:b/>
          <w:color w:val="000000"/>
        </w:rPr>
      </w:pPr>
      <w:r w:rsidRPr="009A6F93">
        <w:rPr>
          <w:b/>
          <w:color w:val="000000"/>
        </w:rPr>
        <w:t>На благо всего континента</w:t>
      </w:r>
    </w:p>
    <w:p w:rsidR="00080C66" w:rsidRDefault="00080C66" w:rsidP="00080C66">
      <w:pPr>
        <w:jc w:val="both"/>
        <w:rPr>
          <w:color w:val="000000"/>
        </w:rPr>
      </w:pPr>
      <w:r w:rsidRPr="009A6F93">
        <w:rPr>
          <w:color w:val="000000"/>
        </w:rPr>
        <w:t>Готовность участвовать в ЭКСПО 1520 с каждым годом подтверждают всё бол</w:t>
      </w:r>
      <w:r>
        <w:rPr>
          <w:color w:val="000000"/>
        </w:rPr>
        <w:t xml:space="preserve">ьшее число зарубежных компаний. </w:t>
      </w:r>
      <w:r w:rsidRPr="009A6F93">
        <w:rPr>
          <w:color w:val="000000"/>
        </w:rPr>
        <w:t>Прошедший Международный железнодорожный салон ЭКСПО 1520 ещё раз подтвердил свой высокий статус авторитетной площадки для налаживания эффективного диалога, взаимовыгодных деловых контактов и плодотворного сотрудничества в области прорывных технологий.</w:t>
      </w:r>
    </w:p>
    <w:p w:rsidR="00080C66" w:rsidRDefault="00080C66" w:rsidP="00080C66">
      <w:pPr>
        <w:jc w:val="both"/>
        <w:rPr>
          <w:color w:val="000000"/>
        </w:rPr>
      </w:pPr>
      <w:hyperlink r:id="rId10" w:history="1">
        <w:r w:rsidRPr="00060D5C">
          <w:rPr>
            <w:rStyle w:val="a3"/>
          </w:rPr>
          <w:t>http://www.gudok.ru/newspaper/?ID=1303381&amp;archive=2015.09.07</w:t>
        </w:r>
      </w:hyperlink>
    </w:p>
    <w:p w:rsidR="00192B32" w:rsidRPr="00080C66" w:rsidRDefault="00192B32" w:rsidP="00192B32">
      <w:pPr>
        <w:jc w:val="both"/>
        <w:rPr>
          <w:b/>
          <w:color w:val="000000"/>
        </w:rPr>
      </w:pPr>
    </w:p>
    <w:p w:rsidR="00080C66" w:rsidRPr="00080C66" w:rsidRDefault="00080C66" w:rsidP="00080C66">
      <w:pPr>
        <w:rPr>
          <w:color w:val="000000"/>
        </w:rPr>
      </w:pPr>
    </w:p>
    <w:p w:rsidR="00080C66" w:rsidRPr="00080C66" w:rsidRDefault="00080C66" w:rsidP="00080C66">
      <w:pPr>
        <w:rPr>
          <w:b/>
          <w:color w:val="000000"/>
        </w:rPr>
      </w:pPr>
      <w:r w:rsidRPr="00080C66">
        <w:rPr>
          <w:b/>
          <w:color w:val="000000"/>
        </w:rPr>
        <w:t>Для реализации проекта ВСМ Москва-Казань необходимо решить целый ряд задач в области технического регулирования</w:t>
      </w:r>
    </w:p>
    <w:p w:rsidR="00080C66" w:rsidRDefault="00080C66" w:rsidP="00080C66">
      <w:pPr>
        <w:rPr>
          <w:color w:val="000000"/>
        </w:rPr>
      </w:pPr>
      <w:proofErr w:type="gramStart"/>
      <w:r w:rsidRPr="00080C66">
        <w:rPr>
          <w:color w:val="000000"/>
        </w:rPr>
        <w:t xml:space="preserve">Как сообщил в ходе панельной дискуссии «Выбор оптимальных технических решений и развитие инновационных технологий при создании высокоскоростного сообщения», организованной в рамках V Международного железнодорожного салона EXPO 1520, президент </w:t>
      </w:r>
      <w:r w:rsidRPr="00080C66">
        <w:rPr>
          <w:b/>
          <w:color w:val="000000"/>
        </w:rPr>
        <w:t xml:space="preserve">Союза Строителей Железных Дорог Геннадий </w:t>
      </w:r>
      <w:proofErr w:type="spellStart"/>
      <w:r w:rsidRPr="00080C66">
        <w:rPr>
          <w:b/>
          <w:color w:val="000000"/>
        </w:rPr>
        <w:t>Талашкин</w:t>
      </w:r>
      <w:proofErr w:type="spellEnd"/>
      <w:r w:rsidRPr="00080C66">
        <w:rPr>
          <w:color w:val="000000"/>
        </w:rPr>
        <w:t xml:space="preserve">, предстоит практическая реализация требований законодательства в отношении объектов, технических средств и реализуемых видов деятельности, а так же гармонизация технических регламентов, национальных и международных стандартов, документов </w:t>
      </w:r>
      <w:proofErr w:type="spellStart"/>
      <w:r w:rsidRPr="00080C66">
        <w:rPr>
          <w:color w:val="000000"/>
        </w:rPr>
        <w:t>ЕврАзЭС</w:t>
      </w:r>
      <w:proofErr w:type="spellEnd"/>
      <w:proofErr w:type="gramEnd"/>
      <w:r w:rsidRPr="00080C66">
        <w:rPr>
          <w:color w:val="000000"/>
        </w:rPr>
        <w:t xml:space="preserve"> и таможенного союза. Кроме того, необходима унификация и типизация применяемых нормативных и технических документов, введение понятной и удобной системы документации в едином формате.</w:t>
      </w:r>
    </w:p>
    <w:p w:rsidR="00080C66" w:rsidRDefault="00080C66" w:rsidP="00080C66">
      <w:pPr>
        <w:rPr>
          <w:color w:val="000000"/>
        </w:rPr>
      </w:pPr>
      <w:hyperlink r:id="rId11" w:history="1">
        <w:r w:rsidRPr="00060D5C">
          <w:rPr>
            <w:rStyle w:val="a3"/>
          </w:rPr>
          <w:t>http://www.rzd-partner.ru/news/vysokoskorostnoe-dvizhenie/dlia--realizatsii-proekta-vsm-moskva-kazan-neobkhodimo-reshit-tselyi-riad-zadach-v-oblasti--tekhnich/</w:t>
        </w:r>
      </w:hyperlink>
    </w:p>
    <w:p w:rsidR="00080C66" w:rsidRDefault="00080C66" w:rsidP="00080C66">
      <w:pPr>
        <w:rPr>
          <w:color w:val="000000"/>
        </w:rPr>
      </w:pPr>
    </w:p>
    <w:p w:rsidR="00080C66" w:rsidRDefault="00080C66" w:rsidP="00080C66">
      <w:pPr>
        <w:rPr>
          <w:color w:val="000000"/>
        </w:rPr>
      </w:pPr>
    </w:p>
    <w:p w:rsidR="00080C66" w:rsidRPr="00080C66" w:rsidRDefault="00080C66" w:rsidP="00080C66">
      <w:pPr>
        <w:rPr>
          <w:b/>
          <w:color w:val="000000"/>
        </w:rPr>
      </w:pPr>
      <w:r w:rsidRPr="00080C66">
        <w:rPr>
          <w:b/>
          <w:color w:val="000000"/>
        </w:rPr>
        <w:t>В рамках салона "ЭКСПО 1520" подписаны важные международные соглашения</w:t>
      </w:r>
    </w:p>
    <w:p w:rsidR="00080C66" w:rsidRDefault="00080C66" w:rsidP="00080C66">
      <w:pPr>
        <w:rPr>
          <w:b/>
          <w:color w:val="000000"/>
        </w:rPr>
      </w:pPr>
      <w:r w:rsidRPr="00080C66">
        <w:rPr>
          <w:color w:val="000000"/>
        </w:rPr>
        <w:t>В первый деловой день работы V Юбилейного международного железнодорожного салона техники и технологий "ЭКСПО 1520", проходящего в Щербинке, состоялось подписание ряда стратегически важных</w:t>
      </w:r>
      <w:r>
        <w:rPr>
          <w:color w:val="000000"/>
        </w:rPr>
        <w:t xml:space="preserve"> соглашений. </w:t>
      </w:r>
      <w:r w:rsidRPr="00080C66">
        <w:rPr>
          <w:rFonts w:hint="eastAsia"/>
          <w:color w:val="000000"/>
        </w:rPr>
        <w:t>Соглашение</w:t>
      </w:r>
      <w:r w:rsidRPr="00080C66">
        <w:rPr>
          <w:color w:val="000000"/>
        </w:rPr>
        <w:t xml:space="preserve"> о сотрудничестве между Федеральным государственным бюджетным образовательным учреждением высшего профессионального образования "Московский государственный университет путей сообщения" и некоммерческой корпоративной организацией Союз строителей ж</w:t>
      </w:r>
      <w:r w:rsidRPr="00080C66">
        <w:rPr>
          <w:rFonts w:hint="eastAsia"/>
          <w:color w:val="000000"/>
        </w:rPr>
        <w:t>елезных</w:t>
      </w:r>
      <w:r w:rsidRPr="00080C66">
        <w:rPr>
          <w:color w:val="000000"/>
        </w:rPr>
        <w:t xml:space="preserve"> дорог было подписано ректором Московского государственного университета путей сообщения Борисом Левиным и президентом некоммерческой корпоративной организации </w:t>
      </w:r>
      <w:r w:rsidRPr="00080C66">
        <w:rPr>
          <w:b/>
          <w:color w:val="000000"/>
        </w:rPr>
        <w:t xml:space="preserve">Союз строителей железных дорог Геннадием </w:t>
      </w:r>
      <w:proofErr w:type="spellStart"/>
      <w:r w:rsidRPr="00080C66">
        <w:rPr>
          <w:b/>
          <w:color w:val="000000"/>
        </w:rPr>
        <w:t>Талашкиным</w:t>
      </w:r>
      <w:proofErr w:type="spellEnd"/>
      <w:r w:rsidRPr="00080C66">
        <w:rPr>
          <w:b/>
          <w:color w:val="000000"/>
        </w:rPr>
        <w:t>.</w:t>
      </w:r>
    </w:p>
    <w:p w:rsidR="00080C66" w:rsidRDefault="00080C66" w:rsidP="00080C66">
      <w:pPr>
        <w:rPr>
          <w:color w:val="000000"/>
        </w:rPr>
      </w:pPr>
      <w:hyperlink r:id="rId12" w:history="1">
        <w:r w:rsidRPr="00060D5C">
          <w:rPr>
            <w:rStyle w:val="a3"/>
          </w:rPr>
          <w:t>http://tass.ru/novosti-partnerov/2237005</w:t>
        </w:r>
      </w:hyperlink>
    </w:p>
    <w:p w:rsidR="00080C66" w:rsidRDefault="00080C66" w:rsidP="00080C66">
      <w:pPr>
        <w:rPr>
          <w:color w:val="000000"/>
        </w:rPr>
      </w:pPr>
    </w:p>
    <w:p w:rsidR="00080C66" w:rsidRDefault="00080C66" w:rsidP="00080C66">
      <w:pPr>
        <w:rPr>
          <w:b/>
          <w:color w:val="000000"/>
        </w:rPr>
      </w:pPr>
    </w:p>
    <w:p w:rsidR="00080C66" w:rsidRPr="00080C66" w:rsidRDefault="00080C66" w:rsidP="00080C66">
      <w:pPr>
        <w:rPr>
          <w:b/>
          <w:color w:val="000000"/>
        </w:rPr>
      </w:pPr>
      <w:r w:rsidRPr="00080C66">
        <w:rPr>
          <w:b/>
          <w:color w:val="000000"/>
        </w:rPr>
        <w:t>РЖД: Вторым проектом ВСМ может стать направление Москва-Адлер</w:t>
      </w:r>
    </w:p>
    <w:p w:rsidR="00080C66" w:rsidRDefault="00080C66" w:rsidP="00080C66">
      <w:pPr>
        <w:rPr>
          <w:color w:val="000000"/>
        </w:rPr>
      </w:pPr>
      <w:r w:rsidRPr="00080C66">
        <w:rPr>
          <w:color w:val="000000"/>
        </w:rPr>
        <w:t xml:space="preserve"> «Мы активно рассматриваем возможности реализации проектов на Санкт-Петербург и на юг (проекты ВСМ Москва-Санкт-Петербург и ВСМ Москва-Адлер - прим. Агентства «Москва»). Когда проводили </w:t>
      </w:r>
      <w:proofErr w:type="gramStart"/>
      <w:r w:rsidRPr="00080C66">
        <w:rPr>
          <w:color w:val="000000"/>
        </w:rPr>
        <w:t>информирование</w:t>
      </w:r>
      <w:proofErr w:type="gramEnd"/>
      <w:r w:rsidRPr="00080C66">
        <w:rPr>
          <w:color w:val="000000"/>
        </w:rPr>
        <w:t xml:space="preserve"> мы задались вопросом, какой из этих проектов будет целесообразнее. 47% опрошенных ответили, что это будет проект на юг», - сказал </w:t>
      </w:r>
      <w:proofErr w:type="spellStart"/>
      <w:r w:rsidRPr="00080C66">
        <w:rPr>
          <w:color w:val="000000"/>
        </w:rPr>
        <w:t>Г.Петрушенко</w:t>
      </w:r>
      <w:proofErr w:type="spellEnd"/>
      <w:r w:rsidRPr="00080C66">
        <w:rPr>
          <w:color w:val="000000"/>
        </w:rPr>
        <w:t xml:space="preserve"> в ходе панельной дискуссии «Ключевые задачи и оценка социально-экономической эффективности строительства ВСМ».</w:t>
      </w:r>
    </w:p>
    <w:p w:rsidR="00080C66" w:rsidRDefault="00080C66" w:rsidP="00080C66">
      <w:pPr>
        <w:rPr>
          <w:color w:val="000000"/>
        </w:rPr>
      </w:pPr>
      <w:hyperlink r:id="rId13" w:history="1">
        <w:r w:rsidRPr="00060D5C">
          <w:rPr>
            <w:rStyle w:val="a3"/>
          </w:rPr>
          <w:t>http://www.mskagency.ru/materials/2484977</w:t>
        </w:r>
      </w:hyperlink>
    </w:p>
    <w:p w:rsidR="00080C66" w:rsidRDefault="00080C66" w:rsidP="00080C66">
      <w:pPr>
        <w:rPr>
          <w:color w:val="000000"/>
        </w:rPr>
      </w:pPr>
    </w:p>
    <w:p w:rsidR="00080C66" w:rsidRDefault="00080C66" w:rsidP="00080C66">
      <w:pPr>
        <w:rPr>
          <w:b/>
          <w:color w:val="000000"/>
        </w:rPr>
      </w:pPr>
    </w:p>
    <w:p w:rsidR="00080C66" w:rsidRPr="00080C66" w:rsidRDefault="00080C66" w:rsidP="00080C66">
      <w:pPr>
        <w:rPr>
          <w:b/>
          <w:color w:val="000000"/>
        </w:rPr>
      </w:pPr>
      <w:r w:rsidRPr="00080C66">
        <w:rPr>
          <w:b/>
          <w:color w:val="000000"/>
        </w:rPr>
        <w:t xml:space="preserve">РЖД: Пассажиропоток на ВСМ Москва-Казань в первые два года работы может составить 10 </w:t>
      </w:r>
      <w:proofErr w:type="gramStart"/>
      <w:r w:rsidRPr="00080C66">
        <w:rPr>
          <w:b/>
          <w:color w:val="000000"/>
        </w:rPr>
        <w:t>млн</w:t>
      </w:r>
      <w:proofErr w:type="gramEnd"/>
      <w:r w:rsidRPr="00080C66">
        <w:rPr>
          <w:b/>
          <w:color w:val="000000"/>
        </w:rPr>
        <w:t xml:space="preserve"> человек</w:t>
      </w:r>
    </w:p>
    <w:p w:rsidR="00067C33" w:rsidRDefault="00080C66" w:rsidP="00080C66">
      <w:pPr>
        <w:rPr>
          <w:color w:val="000000"/>
        </w:rPr>
      </w:pPr>
      <w:r w:rsidRPr="00080C66">
        <w:rPr>
          <w:color w:val="000000"/>
        </w:rPr>
        <w:t xml:space="preserve">В первые два года эксплуатации пассажиропоток ВСМ Москва-Казань может составить 10 </w:t>
      </w:r>
      <w:proofErr w:type="gramStart"/>
      <w:r w:rsidRPr="00080C66">
        <w:rPr>
          <w:color w:val="000000"/>
        </w:rPr>
        <w:t>млн</w:t>
      </w:r>
      <w:proofErr w:type="gramEnd"/>
      <w:r w:rsidRPr="00080C66">
        <w:rPr>
          <w:color w:val="000000"/>
        </w:rPr>
        <w:t xml:space="preserve"> человек. Об этом в ходе панельной дискуссии «Ключевые задачи и оценка социально-экономической эффективности строительства ВСМ» сообщил начальник Центра организации скоростного и высокоскоростного сообщения ОАО «РЖД» Геннадий Петрушенко на V Международном железнодорожном салоне техники и технологии «Экспо 1520».</w:t>
      </w:r>
    </w:p>
    <w:p w:rsidR="00080C66" w:rsidRDefault="00080C66" w:rsidP="00080C66">
      <w:pPr>
        <w:rPr>
          <w:color w:val="000000"/>
        </w:rPr>
      </w:pPr>
      <w:hyperlink r:id="rId14" w:history="1">
        <w:r w:rsidRPr="00060D5C">
          <w:rPr>
            <w:rStyle w:val="a3"/>
          </w:rPr>
          <w:t>http://www.mskagency.ru/materials/2484969</w:t>
        </w:r>
      </w:hyperlink>
    </w:p>
    <w:p w:rsidR="00080C66" w:rsidRDefault="00080C66" w:rsidP="00080C66">
      <w:pPr>
        <w:rPr>
          <w:color w:val="000000"/>
        </w:rPr>
      </w:pPr>
    </w:p>
    <w:p w:rsidR="00080C66" w:rsidRDefault="00080C66" w:rsidP="00080C66">
      <w:pPr>
        <w:rPr>
          <w:b/>
          <w:color w:val="000000"/>
        </w:rPr>
      </w:pPr>
    </w:p>
    <w:p w:rsidR="00080C66" w:rsidRPr="00753730" w:rsidRDefault="00080C66" w:rsidP="00080C66">
      <w:pPr>
        <w:rPr>
          <w:color w:val="000000"/>
        </w:rPr>
      </w:pPr>
    </w:p>
    <w:sectPr w:rsidR="00080C66" w:rsidRPr="0075373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80C66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92B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44FDA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A6F93"/>
    <w:rsid w:val="009D5B84"/>
    <w:rsid w:val="00A007EF"/>
    <w:rsid w:val="00A01AD6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5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9026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02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15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83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0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9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3284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2259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00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560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94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797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317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26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66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2109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66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1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0292">
                                          <w:marLeft w:val="-30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4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23359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73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53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41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61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46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21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103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3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3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49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3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77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004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5484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68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02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8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-russia.ru/South/news.asp?id=648523&amp;sec=1679" TargetMode="External"/><Relationship Id="rId13" Type="http://schemas.openxmlformats.org/officeDocument/2006/relationships/hyperlink" Target="http://www.mskagency.ru/materials/2484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urmedia.ru/news/society/06.09.2015/459730/noviy-prezident-rzhd-oleg-belozerov-osmotrel-zh-d-ob-ekti-v-habarovske.html" TargetMode="External"/><Relationship Id="rId12" Type="http://schemas.openxmlformats.org/officeDocument/2006/relationships/hyperlink" Target="http://tass.ru/novosti-partnerov/223700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ss.ru/ekonomika/2238785" TargetMode="External"/><Relationship Id="rId11" Type="http://schemas.openxmlformats.org/officeDocument/2006/relationships/hyperlink" Target="http://www.rzd-partner.ru/news/vysokoskorostnoe-dvizhenie/dlia--realizatsii-proekta-vsm-moskva-kazan-neobkhodimo-reshit-tselyi-riad-zadach-v-oblasti--tekhnich/" TargetMode="External"/><Relationship Id="rId5" Type="http://schemas.openxmlformats.org/officeDocument/2006/relationships/hyperlink" Target="http://www.gudok.ru/newspaper/?ID=1303371&amp;archive=2015.09.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udok.ru/newspaper/?ID=1303381&amp;archive=2015.09.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domosti.ru/economics/articles/2015/09/06/607731-most-cherez-amur-mogut-dostroit-kitaiskie" TargetMode="External"/><Relationship Id="rId14" Type="http://schemas.openxmlformats.org/officeDocument/2006/relationships/hyperlink" Target="http://www.mskagency.ru/materials/248496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2015-09-07T08:27:00Z</dcterms:created>
  <dcterms:modified xsi:type="dcterms:W3CDTF">2015-09-07T08:27:00Z</dcterms:modified>
</cp:coreProperties>
</file>