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360C1" w:rsidRDefault="00D41960" w:rsidP="00D41960">
      <w:pPr>
        <w:jc w:val="center"/>
        <w:rPr>
          <w:b/>
        </w:rPr>
      </w:pPr>
      <w:bookmarkStart w:id="0" w:name="_GoBack"/>
      <w:r w:rsidRPr="00C360C1">
        <w:rPr>
          <w:b/>
        </w:rPr>
        <w:t>ИНФОРМАЦИОННЫЙ ОБЗОР ПРЕССЫ</w:t>
      </w:r>
    </w:p>
    <w:p w:rsidR="00D41960" w:rsidRPr="00C360C1" w:rsidRDefault="00D41960" w:rsidP="00D41960">
      <w:pPr>
        <w:jc w:val="center"/>
        <w:rPr>
          <w:b/>
        </w:rPr>
      </w:pPr>
    </w:p>
    <w:p w:rsidR="00D41960" w:rsidRPr="00C360C1" w:rsidRDefault="00D41960" w:rsidP="00D41960">
      <w:pPr>
        <w:jc w:val="center"/>
        <w:rPr>
          <w:b/>
        </w:rPr>
      </w:pPr>
    </w:p>
    <w:p w:rsidR="00D41960" w:rsidRPr="00C360C1" w:rsidRDefault="00F93723" w:rsidP="00D41960">
      <w:pPr>
        <w:pBdr>
          <w:bottom w:val="single" w:sz="6" w:space="0" w:color="auto"/>
        </w:pBdr>
        <w:jc w:val="center"/>
        <w:rPr>
          <w:b/>
        </w:rPr>
      </w:pPr>
      <w:r w:rsidRPr="00C360C1">
        <w:rPr>
          <w:b/>
        </w:rPr>
        <w:t>24</w:t>
      </w:r>
      <w:r w:rsidR="00EF221A" w:rsidRPr="00C360C1">
        <w:rPr>
          <w:b/>
        </w:rPr>
        <w:t>.</w:t>
      </w:r>
      <w:r w:rsidR="00A06A23" w:rsidRPr="00C360C1">
        <w:rPr>
          <w:b/>
        </w:rPr>
        <w:t>09</w:t>
      </w:r>
      <w:r w:rsidR="00EF221A" w:rsidRPr="00C360C1">
        <w:rPr>
          <w:b/>
        </w:rPr>
        <w:t>.2015</w:t>
      </w:r>
    </w:p>
    <w:bookmarkEnd w:id="0"/>
    <w:p w:rsidR="00067C33" w:rsidRDefault="00067C33" w:rsidP="00067C33">
      <w:pPr>
        <w:rPr>
          <w:b/>
          <w:color w:val="000000"/>
        </w:rPr>
      </w:pPr>
    </w:p>
    <w:p w:rsidR="00891FC2" w:rsidRPr="008B3A3D" w:rsidRDefault="00891FC2" w:rsidP="00891FC2">
      <w:pPr>
        <w:rPr>
          <w:b/>
          <w:color w:val="000000"/>
        </w:rPr>
      </w:pPr>
      <w:r w:rsidRPr="008B3A3D">
        <w:rPr>
          <w:b/>
          <w:color w:val="000000"/>
        </w:rPr>
        <w:t>ОАО РЖД предложили пройтись по ступенькам</w:t>
      </w:r>
    </w:p>
    <w:p w:rsidR="00891FC2" w:rsidRPr="00891FC2" w:rsidRDefault="00891FC2" w:rsidP="00891FC2">
      <w:pPr>
        <w:rPr>
          <w:color w:val="000000"/>
        </w:rPr>
      </w:pPr>
      <w:r w:rsidRPr="008B3A3D">
        <w:rPr>
          <w:color w:val="000000"/>
        </w:rPr>
        <w:t xml:space="preserve">ФАС России в рамках борьбы с "аппетитами монополий" предложила опробовать на ОАО РЖД новую схему индексации тарифов — дважды в год, в январе и июле. Но идея вызывает </w:t>
      </w:r>
      <w:proofErr w:type="gramStart"/>
      <w:r w:rsidRPr="008B3A3D">
        <w:rPr>
          <w:color w:val="000000"/>
        </w:rPr>
        <w:t>сомнения</w:t>
      </w:r>
      <w:proofErr w:type="gramEnd"/>
      <w:r w:rsidRPr="008B3A3D">
        <w:rPr>
          <w:color w:val="000000"/>
        </w:rPr>
        <w:t xml:space="preserve"> как у Минэкономики, так и у потребителей. Последние опасаются, что ступенчатая индексация создаст сложности с планированием бюджетов, а эксперты говорят, что ОАО РЖД получит лишь дополнительное "окно" для торга с правительством за темпы роста тарифов.</w:t>
      </w:r>
    </w:p>
    <w:p w:rsidR="00891FC2" w:rsidRPr="00891FC2" w:rsidRDefault="00891FC2" w:rsidP="00891FC2">
      <w:pPr>
        <w:rPr>
          <w:color w:val="000000"/>
        </w:rPr>
      </w:pPr>
      <w:hyperlink r:id="rId5" w:history="1">
        <w:r w:rsidRPr="00661D66">
          <w:rPr>
            <w:rStyle w:val="a3"/>
            <w:lang w:val="en-US"/>
          </w:rPr>
          <w:t>http</w:t>
        </w:r>
        <w:r w:rsidRPr="00891FC2">
          <w:rPr>
            <w:rStyle w:val="a3"/>
          </w:rPr>
          <w:t>://</w:t>
        </w:r>
        <w:r w:rsidRPr="00661D66">
          <w:rPr>
            <w:rStyle w:val="a3"/>
            <w:lang w:val="en-US"/>
          </w:rPr>
          <w:t>www</w:t>
        </w:r>
        <w:r w:rsidRPr="00891FC2">
          <w:rPr>
            <w:rStyle w:val="a3"/>
          </w:rPr>
          <w:t>.</w:t>
        </w:r>
        <w:proofErr w:type="spellStart"/>
        <w:r w:rsidRPr="00661D66">
          <w:rPr>
            <w:rStyle w:val="a3"/>
            <w:lang w:val="en-US"/>
          </w:rPr>
          <w:t>kommersant</w:t>
        </w:r>
        <w:proofErr w:type="spellEnd"/>
        <w:r w:rsidRPr="00891FC2">
          <w:rPr>
            <w:rStyle w:val="a3"/>
          </w:rPr>
          <w:t>.</w:t>
        </w:r>
        <w:proofErr w:type="spellStart"/>
        <w:r w:rsidRPr="00661D66">
          <w:rPr>
            <w:rStyle w:val="a3"/>
            <w:lang w:val="en-US"/>
          </w:rPr>
          <w:t>ru</w:t>
        </w:r>
        <w:proofErr w:type="spellEnd"/>
        <w:r w:rsidRPr="00891FC2">
          <w:rPr>
            <w:rStyle w:val="a3"/>
          </w:rPr>
          <w:t>/</w:t>
        </w:r>
        <w:r w:rsidRPr="00661D66">
          <w:rPr>
            <w:rStyle w:val="a3"/>
            <w:lang w:val="en-US"/>
          </w:rPr>
          <w:t>doc</w:t>
        </w:r>
        <w:r w:rsidRPr="00891FC2">
          <w:rPr>
            <w:rStyle w:val="a3"/>
          </w:rPr>
          <w:t>/2816766</w:t>
        </w:r>
      </w:hyperlink>
    </w:p>
    <w:p w:rsidR="008B3A3D" w:rsidRDefault="008B3A3D" w:rsidP="008B3A3D">
      <w:pPr>
        <w:rPr>
          <w:color w:val="000000"/>
        </w:rPr>
      </w:pPr>
    </w:p>
    <w:p w:rsidR="00891FC2" w:rsidRDefault="00891FC2" w:rsidP="008B3A3D">
      <w:pPr>
        <w:rPr>
          <w:color w:val="000000"/>
        </w:rPr>
      </w:pPr>
    </w:p>
    <w:p w:rsidR="00891FC2" w:rsidRPr="005013C8" w:rsidRDefault="00891FC2" w:rsidP="00891FC2">
      <w:pPr>
        <w:rPr>
          <w:b/>
          <w:color w:val="000000"/>
        </w:rPr>
      </w:pPr>
      <w:r w:rsidRPr="005013C8">
        <w:rPr>
          <w:b/>
          <w:color w:val="000000"/>
        </w:rPr>
        <w:t>Минэкономразвития не поддерживает идею индексации тарифов монополий несколько раз в год</w:t>
      </w:r>
    </w:p>
    <w:p w:rsidR="00891FC2" w:rsidRDefault="00891FC2" w:rsidP="00891FC2">
      <w:pPr>
        <w:rPr>
          <w:color w:val="000000"/>
        </w:rPr>
      </w:pPr>
      <w:r w:rsidRPr="005013C8">
        <w:rPr>
          <w:color w:val="000000"/>
        </w:rPr>
        <w:t xml:space="preserve">Минэкономразвития не поддерживает идею об индексации тарифов естественных монополий несколько раз в год. Об этом заявил журналистам замглавы МЭР Николай </w:t>
      </w:r>
      <w:proofErr w:type="spellStart"/>
      <w:r w:rsidRPr="005013C8">
        <w:rPr>
          <w:color w:val="000000"/>
        </w:rPr>
        <w:t>Подгузов</w:t>
      </w:r>
      <w:proofErr w:type="spellEnd"/>
      <w:r w:rsidRPr="005013C8">
        <w:rPr>
          <w:color w:val="000000"/>
        </w:rPr>
        <w:t xml:space="preserve">. </w:t>
      </w:r>
    </w:p>
    <w:p w:rsidR="00891FC2" w:rsidRPr="005013C8" w:rsidRDefault="00891FC2" w:rsidP="00891FC2">
      <w:pPr>
        <w:rPr>
          <w:color w:val="000000"/>
        </w:rPr>
      </w:pPr>
      <w:hyperlink r:id="rId6" w:history="1">
        <w:r w:rsidRPr="00661D66">
          <w:rPr>
            <w:rStyle w:val="a3"/>
          </w:rPr>
          <w:t>http://tass.ru/ekonomika/2285679</w:t>
        </w:r>
      </w:hyperlink>
      <w:r>
        <w:rPr>
          <w:color w:val="000000"/>
        </w:rPr>
        <w:t xml:space="preserve"> </w:t>
      </w:r>
    </w:p>
    <w:p w:rsidR="00891FC2" w:rsidRDefault="00891FC2" w:rsidP="00891FC2">
      <w:pPr>
        <w:rPr>
          <w:b/>
          <w:color w:val="000000"/>
        </w:rPr>
      </w:pPr>
    </w:p>
    <w:p w:rsidR="00891FC2" w:rsidRDefault="00891FC2" w:rsidP="00891FC2">
      <w:pPr>
        <w:rPr>
          <w:b/>
          <w:color w:val="000000"/>
        </w:rPr>
      </w:pPr>
    </w:p>
    <w:p w:rsidR="00891FC2" w:rsidRDefault="00891FC2" w:rsidP="00891FC2">
      <w:pPr>
        <w:rPr>
          <w:b/>
          <w:color w:val="000000"/>
        </w:rPr>
      </w:pPr>
      <w:r w:rsidRPr="002376E0">
        <w:rPr>
          <w:b/>
          <w:color w:val="000000"/>
        </w:rPr>
        <w:t>Минтранс не поддержал предложение ФАС об индекс</w:t>
      </w:r>
      <w:r>
        <w:rPr>
          <w:b/>
          <w:color w:val="000000"/>
        </w:rPr>
        <w:t>ации тарифов РЖД в два этапа</w:t>
      </w:r>
    </w:p>
    <w:p w:rsidR="00891FC2" w:rsidRDefault="00891FC2" w:rsidP="00891FC2">
      <w:pPr>
        <w:rPr>
          <w:color w:val="000000"/>
        </w:rPr>
      </w:pPr>
      <w:r w:rsidRPr="002376E0">
        <w:rPr>
          <w:color w:val="000000"/>
        </w:rPr>
        <w:t>Министерство транспорта России не поддерживает предложение Федеральной антимонопольной службы (ФАС) о двухэтапной индексации тарифов ОАО «Российские железные дороги» (РЖД) с 1 января и с 1 июля, передает «РИА Новости» со ссылкой на пресс-службу ведомства. «Минтранс России не поддерживает данное предложение ФАС об индексации тарифов ОАО "РЖД", начиная с 1 июля, так как это не позволит ОАО "РЖД" получить доходы по году в целом, обеспечивающие безубыточную деятельность»,— сообщили в пресс-службе.</w:t>
      </w:r>
    </w:p>
    <w:p w:rsidR="00891FC2" w:rsidRPr="002376E0" w:rsidRDefault="00891FC2" w:rsidP="00891FC2">
      <w:pPr>
        <w:rPr>
          <w:color w:val="000000"/>
        </w:rPr>
      </w:pPr>
      <w:hyperlink r:id="rId7" w:history="1">
        <w:r w:rsidRPr="002376E0">
          <w:rPr>
            <w:rStyle w:val="a3"/>
          </w:rPr>
          <w:t>http://www.kommersant.ru/doc/2816806</w:t>
        </w:r>
      </w:hyperlink>
    </w:p>
    <w:p w:rsidR="00891FC2" w:rsidRDefault="00891FC2" w:rsidP="008B3A3D">
      <w:pPr>
        <w:rPr>
          <w:color w:val="000000"/>
        </w:rPr>
      </w:pPr>
    </w:p>
    <w:p w:rsidR="00891FC2" w:rsidRDefault="00891FC2" w:rsidP="008B3A3D">
      <w:pPr>
        <w:rPr>
          <w:color w:val="000000"/>
        </w:rPr>
      </w:pPr>
    </w:p>
    <w:p w:rsidR="00891FC2" w:rsidRPr="002376E0" w:rsidRDefault="00891FC2" w:rsidP="00891FC2">
      <w:pPr>
        <w:rPr>
          <w:b/>
          <w:color w:val="000000"/>
        </w:rPr>
      </w:pPr>
      <w:r w:rsidRPr="002376E0">
        <w:rPr>
          <w:b/>
          <w:color w:val="000000"/>
        </w:rPr>
        <w:t xml:space="preserve">Счетной палате не понравилась скорость растраты ФНБ </w:t>
      </w:r>
    </w:p>
    <w:p w:rsidR="00891FC2" w:rsidRPr="002376E0" w:rsidRDefault="00891FC2" w:rsidP="00891FC2">
      <w:pPr>
        <w:rPr>
          <w:color w:val="000000"/>
        </w:rPr>
      </w:pPr>
      <w:r w:rsidRPr="002376E0">
        <w:rPr>
          <w:color w:val="000000"/>
        </w:rPr>
        <w:t xml:space="preserve">К 1 сентября на инфраструктурные проекты из фонда национального благосостояния (ФНБ) было выделено 352,1 </w:t>
      </w:r>
      <w:proofErr w:type="gramStart"/>
      <w:r w:rsidRPr="002376E0">
        <w:rPr>
          <w:color w:val="000000"/>
        </w:rPr>
        <w:t>млрд</w:t>
      </w:r>
      <w:proofErr w:type="gramEnd"/>
      <w:r w:rsidRPr="002376E0">
        <w:rPr>
          <w:color w:val="000000"/>
        </w:rPr>
        <w:t xml:space="preserve"> руб., но использовано лишь 254,4 млрд, заявила председатель Счетной палаты Татьяна Голикова, выступая в Госдуме. «Мы снова размещаем средства в банках, только теперь это другие средства – средства ФНБ», – заявила она. Она предлагает дополнительно проработать механизм инвестиций из ФНБ. </w:t>
      </w:r>
    </w:p>
    <w:p w:rsidR="00891FC2" w:rsidRDefault="00891FC2" w:rsidP="00891FC2">
      <w:pPr>
        <w:rPr>
          <w:color w:val="000000"/>
        </w:rPr>
      </w:pPr>
      <w:r w:rsidRPr="002376E0">
        <w:rPr>
          <w:color w:val="000000"/>
        </w:rPr>
        <w:t xml:space="preserve">Правительство утвердило список из 11 проектов, в которые может быть вложено 815 </w:t>
      </w:r>
      <w:proofErr w:type="gramStart"/>
      <w:r w:rsidRPr="002376E0">
        <w:rPr>
          <w:color w:val="000000"/>
        </w:rPr>
        <w:t>млрд</w:t>
      </w:r>
      <w:proofErr w:type="gramEnd"/>
      <w:r w:rsidRPr="002376E0">
        <w:rPr>
          <w:color w:val="000000"/>
        </w:rPr>
        <w:t xml:space="preserve"> руб. из ФНБ. Общий лимит на такие инвестиции – 60% фонда (см. врез). Одна из схем – инвестиции в проекты транзитом через банки, что позволит поддержать одновременно и финансовый сектор. В том числе ВТБ уже получил 100 </w:t>
      </w:r>
      <w:proofErr w:type="gramStart"/>
      <w:r w:rsidRPr="002376E0">
        <w:rPr>
          <w:color w:val="000000"/>
        </w:rPr>
        <w:t>млрд</w:t>
      </w:r>
      <w:proofErr w:type="gramEnd"/>
      <w:r w:rsidRPr="002376E0">
        <w:rPr>
          <w:color w:val="000000"/>
        </w:rPr>
        <w:t xml:space="preserve"> руб. на выкуп облигаций РЖД, 28,1 млрд – на два проекта РФПИ, еще 75 млрд планировалось направить на две секции ЦКАД, уточнял зимой министр экономического развития Алексей </w:t>
      </w:r>
      <w:proofErr w:type="spellStart"/>
      <w:r w:rsidRPr="002376E0">
        <w:rPr>
          <w:color w:val="000000"/>
        </w:rPr>
        <w:t>Улюкаев</w:t>
      </w:r>
      <w:proofErr w:type="spellEnd"/>
      <w:r w:rsidRPr="002376E0">
        <w:rPr>
          <w:color w:val="000000"/>
        </w:rPr>
        <w:t xml:space="preserve">. </w:t>
      </w:r>
    </w:p>
    <w:p w:rsidR="00891FC2" w:rsidRDefault="00891FC2" w:rsidP="00891FC2">
      <w:pPr>
        <w:rPr>
          <w:color w:val="000000"/>
        </w:rPr>
      </w:pPr>
      <w:hyperlink r:id="rId8" w:history="1">
        <w:r w:rsidRPr="00661D66">
          <w:rPr>
            <w:rStyle w:val="a3"/>
          </w:rPr>
          <w:t>https://www.vedomosti.ru/economics/articles/2015/09/24/609992-skorost-rastrati-fnb</w:t>
        </w:r>
      </w:hyperlink>
    </w:p>
    <w:p w:rsidR="00891FC2" w:rsidRDefault="00891FC2" w:rsidP="008B3A3D">
      <w:pPr>
        <w:rPr>
          <w:color w:val="000000"/>
        </w:rPr>
      </w:pPr>
    </w:p>
    <w:p w:rsidR="00891FC2" w:rsidRDefault="00891FC2" w:rsidP="00891FC2">
      <w:pPr>
        <w:rPr>
          <w:b/>
          <w:color w:val="000000"/>
        </w:rPr>
      </w:pPr>
    </w:p>
    <w:p w:rsidR="00891FC2" w:rsidRPr="005013C8" w:rsidRDefault="00891FC2" w:rsidP="00891FC2">
      <w:pPr>
        <w:rPr>
          <w:b/>
          <w:color w:val="000000"/>
        </w:rPr>
      </w:pPr>
      <w:r w:rsidRPr="005013C8">
        <w:rPr>
          <w:b/>
          <w:color w:val="000000"/>
        </w:rPr>
        <w:t xml:space="preserve">Что продемонстрировал рейтинг 500 крупнейших российских компаний </w:t>
      </w:r>
    </w:p>
    <w:p w:rsidR="00891FC2" w:rsidRDefault="00891FC2" w:rsidP="00891FC2">
      <w:pPr>
        <w:rPr>
          <w:color w:val="000000"/>
        </w:rPr>
      </w:pPr>
      <w:r w:rsidRPr="005013C8">
        <w:rPr>
          <w:color w:val="000000"/>
        </w:rPr>
        <w:t>РБК публикует первый рейтинг 500 лидеров российского бизнеса: выручка участников списка равна примерно 77% В</w:t>
      </w:r>
      <w:proofErr w:type="gramStart"/>
      <w:r w:rsidRPr="005013C8">
        <w:rPr>
          <w:color w:val="000000"/>
        </w:rPr>
        <w:t>ВП стр</w:t>
      </w:r>
      <w:proofErr w:type="gramEnd"/>
      <w:r w:rsidRPr="005013C8">
        <w:rPr>
          <w:color w:val="000000"/>
        </w:rPr>
        <w:t xml:space="preserve">аны. При этом каждая шестая компания — </w:t>
      </w:r>
      <w:r w:rsidRPr="005013C8">
        <w:rPr>
          <w:color w:val="000000"/>
        </w:rPr>
        <w:lastRenderedPageBreak/>
        <w:t xml:space="preserve">государственная, а на сегмент «нефть и газ» приходится почти 98% суммарной прибыли. Какие еще выводы можно сделать из списка </w:t>
      </w:r>
      <w:proofErr w:type="gramStart"/>
      <w:r w:rsidRPr="005013C8">
        <w:rPr>
          <w:color w:val="000000"/>
        </w:rPr>
        <w:t>крупнейших</w:t>
      </w:r>
      <w:proofErr w:type="gramEnd"/>
      <w:r w:rsidRPr="005013C8">
        <w:rPr>
          <w:color w:val="000000"/>
        </w:rPr>
        <w:t>?</w:t>
      </w:r>
    </w:p>
    <w:p w:rsidR="00891FC2" w:rsidRDefault="00891FC2" w:rsidP="00891FC2">
      <w:pPr>
        <w:rPr>
          <w:color w:val="000000"/>
        </w:rPr>
      </w:pPr>
      <w:hyperlink r:id="rId9" w:history="1">
        <w:r w:rsidRPr="00661D66">
          <w:rPr>
            <w:rStyle w:val="a3"/>
          </w:rPr>
          <w:t>http://rbcdaily.ru/industry/562949997333506</w:t>
        </w:r>
      </w:hyperlink>
    </w:p>
    <w:p w:rsidR="00891FC2" w:rsidRDefault="00891FC2" w:rsidP="00891FC2">
      <w:pPr>
        <w:rPr>
          <w:b/>
          <w:color w:val="000000"/>
        </w:rPr>
      </w:pPr>
    </w:p>
    <w:p w:rsidR="00891FC2" w:rsidRDefault="00891FC2" w:rsidP="00891FC2">
      <w:pPr>
        <w:rPr>
          <w:b/>
          <w:color w:val="000000"/>
        </w:rPr>
      </w:pPr>
    </w:p>
    <w:p w:rsidR="00891FC2" w:rsidRPr="005013C8" w:rsidRDefault="00891FC2" w:rsidP="00891FC2">
      <w:pPr>
        <w:rPr>
          <w:b/>
          <w:color w:val="000000"/>
        </w:rPr>
      </w:pPr>
      <w:r w:rsidRPr="005013C8">
        <w:rPr>
          <w:b/>
          <w:color w:val="000000"/>
        </w:rPr>
        <w:t xml:space="preserve">Департамент транспорта Москвы опроверг переход </w:t>
      </w:r>
      <w:proofErr w:type="spellStart"/>
      <w:r w:rsidRPr="005013C8">
        <w:rPr>
          <w:b/>
          <w:color w:val="000000"/>
        </w:rPr>
        <w:t>Ликсутова</w:t>
      </w:r>
      <w:proofErr w:type="spellEnd"/>
      <w:r w:rsidRPr="005013C8">
        <w:rPr>
          <w:b/>
          <w:color w:val="000000"/>
        </w:rPr>
        <w:t xml:space="preserve"> на должность вице-президента РЖД</w:t>
      </w:r>
    </w:p>
    <w:p w:rsidR="00891FC2" w:rsidRDefault="00891FC2" w:rsidP="00891FC2">
      <w:pPr>
        <w:rPr>
          <w:color w:val="000000"/>
        </w:rPr>
      </w:pPr>
      <w:r w:rsidRPr="005013C8">
        <w:rPr>
          <w:color w:val="000000"/>
        </w:rPr>
        <w:t xml:space="preserve">Департамент транспорта Москвы назвал недостоверной информацию о переходе заместителя мэра столицы Максима </w:t>
      </w:r>
      <w:proofErr w:type="spellStart"/>
      <w:r w:rsidRPr="005013C8">
        <w:rPr>
          <w:color w:val="000000"/>
        </w:rPr>
        <w:t>Ликсутова</w:t>
      </w:r>
      <w:proofErr w:type="spellEnd"/>
      <w:r w:rsidRPr="005013C8">
        <w:rPr>
          <w:color w:val="000000"/>
        </w:rPr>
        <w:t xml:space="preserve"> на пост вице-президента ОАО "Российские железные доро</w:t>
      </w:r>
      <w:r>
        <w:rPr>
          <w:color w:val="000000"/>
        </w:rPr>
        <w:t xml:space="preserve">ги" (РЖД). </w:t>
      </w:r>
      <w:r w:rsidRPr="005013C8">
        <w:rPr>
          <w:color w:val="000000"/>
        </w:rPr>
        <w:t>"Вся информация, которая сейчас распространяется в интернете - неправда", - сказал представитель департамента транспорта в беседе с корреспондентом агентства.</w:t>
      </w:r>
    </w:p>
    <w:p w:rsidR="00891FC2" w:rsidRDefault="00891FC2" w:rsidP="00891FC2">
      <w:pPr>
        <w:rPr>
          <w:color w:val="000000"/>
        </w:rPr>
      </w:pPr>
      <w:hyperlink r:id="rId10" w:history="1">
        <w:r w:rsidRPr="00661D66">
          <w:rPr>
            <w:rStyle w:val="a3"/>
          </w:rPr>
          <w:t>http://tass.ru/ekonomika/2284655</w:t>
        </w:r>
      </w:hyperlink>
      <w:r>
        <w:rPr>
          <w:color w:val="000000"/>
        </w:rPr>
        <w:t xml:space="preserve"> </w:t>
      </w:r>
    </w:p>
    <w:p w:rsidR="00891FC2" w:rsidRDefault="00891FC2" w:rsidP="00891FC2">
      <w:pPr>
        <w:rPr>
          <w:b/>
          <w:color w:val="000000"/>
        </w:rPr>
      </w:pPr>
    </w:p>
    <w:p w:rsidR="00891FC2" w:rsidRDefault="00891FC2" w:rsidP="00891FC2">
      <w:pPr>
        <w:rPr>
          <w:b/>
          <w:color w:val="000000"/>
        </w:rPr>
      </w:pPr>
    </w:p>
    <w:p w:rsidR="00891FC2" w:rsidRPr="00891FC2" w:rsidRDefault="00891FC2" w:rsidP="00891FC2">
      <w:pPr>
        <w:rPr>
          <w:b/>
          <w:color w:val="000000"/>
        </w:rPr>
      </w:pPr>
      <w:r w:rsidRPr="00891FC2">
        <w:rPr>
          <w:b/>
          <w:color w:val="000000"/>
        </w:rPr>
        <w:t>Перспективы и инвестиционные возможности</w:t>
      </w:r>
    </w:p>
    <w:p w:rsidR="00891FC2" w:rsidRDefault="00891FC2" w:rsidP="00891FC2">
      <w:pPr>
        <w:rPr>
          <w:color w:val="000000"/>
        </w:rPr>
      </w:pPr>
      <w:r w:rsidRPr="005013C8">
        <w:rPr>
          <w:color w:val="000000"/>
        </w:rPr>
        <w:t>В Мурманске состоялось первое заседание Совета директоров УК</w:t>
      </w:r>
      <w:r>
        <w:rPr>
          <w:color w:val="000000"/>
        </w:rPr>
        <w:t xml:space="preserve"> "Мурманский транспортный узел". </w:t>
      </w:r>
      <w:r w:rsidRPr="005013C8">
        <w:rPr>
          <w:color w:val="000000"/>
        </w:rPr>
        <w:t>Председателем совета директоров управляющей компании "Мурманский транспортный узел" избран вице -</w:t>
      </w:r>
      <w:r>
        <w:rPr>
          <w:color w:val="000000"/>
        </w:rPr>
        <w:t xml:space="preserve"> </w:t>
      </w:r>
      <w:r w:rsidRPr="005013C8">
        <w:rPr>
          <w:color w:val="000000"/>
        </w:rPr>
        <w:t>президент ОАО "РЖД" Виктор Степов. В Мурманске сегодня состоялось первое заседание Совета директоров. Он сообщил журналистам, что компанией определены ближайшие планы, в числе которых на следующей "Деловой неделе" в Мурманске собрать расширенный Совет директоров с участием инвесторов, уточнить их перспективы и инвестиционные возможности.</w:t>
      </w:r>
    </w:p>
    <w:p w:rsidR="00891FC2" w:rsidRDefault="00891FC2" w:rsidP="00891FC2">
      <w:pPr>
        <w:rPr>
          <w:color w:val="000000"/>
        </w:rPr>
      </w:pPr>
      <w:hyperlink r:id="rId11" w:history="1">
        <w:r w:rsidRPr="00661D66">
          <w:rPr>
            <w:rStyle w:val="a3"/>
          </w:rPr>
          <w:t>http://murman.tv/news/18729-utochnit-perspektivy-i-investicionnye-vozmozhnosti-v-murmanske-sostoyalos-pervoe-zasedanie-soveta-direktorov-uk-murmanskiy-transportnyy-uzel.html</w:t>
        </w:r>
      </w:hyperlink>
    </w:p>
    <w:p w:rsidR="005013C8" w:rsidRDefault="005013C8" w:rsidP="002376E0">
      <w:pPr>
        <w:rPr>
          <w:color w:val="000000"/>
        </w:rPr>
      </w:pPr>
    </w:p>
    <w:p w:rsidR="00891FC2" w:rsidRPr="002376E0" w:rsidRDefault="00891FC2" w:rsidP="002376E0">
      <w:pPr>
        <w:rPr>
          <w:b/>
          <w:color w:val="000000"/>
        </w:rPr>
      </w:pPr>
    </w:p>
    <w:p w:rsidR="002376E0" w:rsidRPr="002376E0" w:rsidRDefault="002376E0" w:rsidP="002376E0">
      <w:pPr>
        <w:rPr>
          <w:b/>
          <w:color w:val="000000"/>
        </w:rPr>
      </w:pPr>
      <w:r w:rsidRPr="002376E0">
        <w:rPr>
          <w:b/>
          <w:color w:val="000000"/>
        </w:rPr>
        <w:t>120-летний мост омолодили</w:t>
      </w:r>
    </w:p>
    <w:p w:rsidR="002376E0" w:rsidRDefault="002376E0" w:rsidP="002376E0">
      <w:pPr>
        <w:rPr>
          <w:color w:val="000000"/>
        </w:rPr>
      </w:pPr>
      <w:r w:rsidRPr="002376E0">
        <w:rPr>
          <w:color w:val="000000"/>
        </w:rPr>
        <w:t xml:space="preserve">В октябре завершится капитальный ремонт однопролётного моста на перегоне </w:t>
      </w:r>
      <w:proofErr w:type="spellStart"/>
      <w:r w:rsidRPr="002376E0">
        <w:rPr>
          <w:color w:val="000000"/>
        </w:rPr>
        <w:t>Ремезово</w:t>
      </w:r>
      <w:proofErr w:type="spellEnd"/>
      <w:r w:rsidRPr="002376E0">
        <w:rPr>
          <w:color w:val="000000"/>
        </w:rPr>
        <w:t xml:space="preserve"> – Муравлянка, что на</w:t>
      </w:r>
      <w:r>
        <w:rPr>
          <w:color w:val="000000"/>
        </w:rPr>
        <w:t xml:space="preserve"> 396-м км Куйбышевской дороги. </w:t>
      </w:r>
      <w:r w:rsidRPr="002376E0">
        <w:rPr>
          <w:color w:val="000000"/>
        </w:rPr>
        <w:t xml:space="preserve">За два месяца ремонтники полностью обновили опоры моста и установили новое пролётное строение длиной 23,2 м и весом 35 тонн, сообщил заместитель начальника дистанции инженерных сооружений по Пензенскому региону Куйбышевской дирекции инфраструктуры Алексей </w:t>
      </w:r>
      <w:proofErr w:type="spellStart"/>
      <w:r w:rsidRPr="002376E0">
        <w:rPr>
          <w:color w:val="000000"/>
        </w:rPr>
        <w:t>Слободянюк</w:t>
      </w:r>
      <w:proofErr w:type="spellEnd"/>
      <w:r w:rsidRPr="002376E0">
        <w:rPr>
          <w:color w:val="000000"/>
        </w:rPr>
        <w:t>.</w:t>
      </w:r>
    </w:p>
    <w:p w:rsidR="002376E0" w:rsidRDefault="002376E0" w:rsidP="002376E0">
      <w:pPr>
        <w:rPr>
          <w:color w:val="000000"/>
        </w:rPr>
      </w:pPr>
      <w:hyperlink r:id="rId12" w:history="1">
        <w:r w:rsidRPr="00661D66">
          <w:rPr>
            <w:rStyle w:val="a3"/>
          </w:rPr>
          <w:t>http://www.gudok.ru/newspaper/?ID=1308736&amp;archive=2015.09.24</w:t>
        </w:r>
      </w:hyperlink>
    </w:p>
    <w:p w:rsidR="002376E0" w:rsidRDefault="002376E0" w:rsidP="002376E0">
      <w:pPr>
        <w:rPr>
          <w:color w:val="000000"/>
        </w:rPr>
      </w:pPr>
    </w:p>
    <w:p w:rsidR="002376E0" w:rsidRPr="00891FC2" w:rsidRDefault="002376E0" w:rsidP="002376E0">
      <w:pPr>
        <w:rPr>
          <w:b/>
          <w:color w:val="000000"/>
        </w:rPr>
      </w:pPr>
    </w:p>
    <w:p w:rsidR="00891FC2" w:rsidRDefault="00891FC2" w:rsidP="005013C8">
      <w:pPr>
        <w:rPr>
          <w:color w:val="000000"/>
        </w:rPr>
      </w:pPr>
    </w:p>
    <w:p w:rsidR="00891FC2" w:rsidRPr="002376E0" w:rsidRDefault="00891FC2" w:rsidP="005013C8">
      <w:pPr>
        <w:rPr>
          <w:color w:val="000000"/>
        </w:rPr>
      </w:pPr>
    </w:p>
    <w:sectPr w:rsidR="00891FC2" w:rsidRPr="002376E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376E0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13C8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91FC2"/>
    <w:rsid w:val="008A152A"/>
    <w:rsid w:val="008B3A3D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716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360C1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29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83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5048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8986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0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96928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09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6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478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7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9603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2067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7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5580">
                      <w:marLeft w:val="-300"/>
                      <w:marRight w:val="45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4319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5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103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85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98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6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815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1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9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8"/>
                        <w:right w:val="none" w:sz="0" w:space="0" w:color="auto"/>
                      </w:divBdr>
                      <w:divsChild>
                        <w:div w:id="9286123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58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032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9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28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575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096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996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037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36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4553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omosti.ru/economics/articles/2015/09/24/609992-skorost-rastrati-fn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816806" TargetMode="External"/><Relationship Id="rId12" Type="http://schemas.openxmlformats.org/officeDocument/2006/relationships/hyperlink" Target="http://www.gudok.ru/newspaper/?ID=1308736&amp;archive=2015.09.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ekonomika/2285679" TargetMode="External"/><Relationship Id="rId11" Type="http://schemas.openxmlformats.org/officeDocument/2006/relationships/hyperlink" Target="http://murman.tv/news/18729-utochnit-perspektivy-i-investicionnye-vozmozhnosti-v-murmanske-sostoyalos-pervoe-zasedanie-soveta-direktorov-uk-murmanskiy-transportnyy-uzel.html" TargetMode="External"/><Relationship Id="rId5" Type="http://schemas.openxmlformats.org/officeDocument/2006/relationships/hyperlink" Target="http://www.kommersant.ru/doc/2816766" TargetMode="External"/><Relationship Id="rId10" Type="http://schemas.openxmlformats.org/officeDocument/2006/relationships/hyperlink" Target="http://tass.ru/ekonomika/2284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bcdaily.ru/industry/5629499973335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2015-09-24T08:45:00Z</dcterms:created>
  <dcterms:modified xsi:type="dcterms:W3CDTF">2015-09-24T08:45:00Z</dcterms:modified>
</cp:coreProperties>
</file>