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747B69" w:rsidRDefault="00D41960" w:rsidP="00D41960">
      <w:pPr>
        <w:jc w:val="center"/>
        <w:rPr>
          <w:b/>
        </w:rPr>
      </w:pPr>
      <w:r w:rsidRPr="00747B69">
        <w:rPr>
          <w:b/>
        </w:rPr>
        <w:t>ИНФОРМАЦИОННЫЙ ОБЗОР ПРЕССЫ</w:t>
      </w:r>
    </w:p>
    <w:p w:rsidR="00D41960" w:rsidRPr="00747B69" w:rsidRDefault="00D41960" w:rsidP="00D41960">
      <w:pPr>
        <w:jc w:val="center"/>
        <w:rPr>
          <w:b/>
        </w:rPr>
      </w:pPr>
    </w:p>
    <w:p w:rsidR="00D41960" w:rsidRPr="00747B69" w:rsidRDefault="00D41960" w:rsidP="00D41960">
      <w:pPr>
        <w:jc w:val="center"/>
        <w:rPr>
          <w:b/>
        </w:rPr>
      </w:pPr>
    </w:p>
    <w:p w:rsidR="00D41960" w:rsidRDefault="004E0D04" w:rsidP="00D41960">
      <w:pPr>
        <w:pBdr>
          <w:bottom w:val="single" w:sz="6" w:space="0" w:color="auto"/>
        </w:pBdr>
        <w:jc w:val="center"/>
        <w:rPr>
          <w:b/>
          <w:lang w:val="en-US"/>
        </w:rPr>
      </w:pPr>
      <w:r w:rsidRPr="00747B69">
        <w:rPr>
          <w:b/>
        </w:rPr>
        <w:t>01</w:t>
      </w:r>
      <w:r w:rsidR="00EF221A" w:rsidRPr="00747B69">
        <w:rPr>
          <w:b/>
        </w:rPr>
        <w:t>.</w:t>
      </w:r>
      <w:r w:rsidRPr="00747B69">
        <w:rPr>
          <w:b/>
        </w:rPr>
        <w:t>02</w:t>
      </w:r>
      <w:r w:rsidR="00507DE6" w:rsidRPr="00747B69">
        <w:rPr>
          <w:b/>
        </w:rPr>
        <w:t>.2016</w:t>
      </w:r>
    </w:p>
    <w:p w:rsidR="00747B69" w:rsidRPr="00747B69" w:rsidRDefault="00747B69" w:rsidP="00D41960">
      <w:pPr>
        <w:pBdr>
          <w:bottom w:val="single" w:sz="6" w:space="0" w:color="auto"/>
        </w:pBdr>
        <w:jc w:val="center"/>
        <w:rPr>
          <w:b/>
          <w:lang w:val="en-US"/>
        </w:rPr>
      </w:pPr>
      <w:bookmarkStart w:id="0" w:name="_GoBack"/>
      <w:bookmarkEnd w:id="0"/>
    </w:p>
    <w:p w:rsidR="007C38BD" w:rsidRDefault="007C38BD" w:rsidP="007C38BD">
      <w:pPr>
        <w:jc w:val="both"/>
        <w:rPr>
          <w:b/>
          <w:color w:val="000000"/>
        </w:rPr>
      </w:pPr>
    </w:p>
    <w:p w:rsidR="00C821F5" w:rsidRPr="00D1155B" w:rsidRDefault="00C821F5" w:rsidP="00C821F5">
      <w:pPr>
        <w:jc w:val="both"/>
        <w:rPr>
          <w:b/>
          <w:color w:val="000000"/>
        </w:rPr>
      </w:pPr>
      <w:r w:rsidRPr="00D1155B">
        <w:rPr>
          <w:b/>
          <w:color w:val="000000"/>
        </w:rPr>
        <w:t xml:space="preserve">Стройка века под знаком «если»: </w:t>
      </w:r>
      <w:proofErr w:type="spellStart"/>
      <w:r w:rsidRPr="00D1155B">
        <w:rPr>
          <w:b/>
          <w:color w:val="000000"/>
        </w:rPr>
        <w:t>минтранс</w:t>
      </w:r>
      <w:proofErr w:type="spellEnd"/>
      <w:r w:rsidRPr="00D1155B">
        <w:rPr>
          <w:b/>
          <w:color w:val="000000"/>
        </w:rPr>
        <w:t xml:space="preserve"> РФ назвал дату строительства ВСМ</w:t>
      </w:r>
    </w:p>
    <w:p w:rsidR="00C821F5" w:rsidRPr="00D1155B" w:rsidRDefault="00C821F5" w:rsidP="00C821F5">
      <w:pPr>
        <w:jc w:val="both"/>
        <w:rPr>
          <w:color w:val="000000"/>
        </w:rPr>
      </w:pPr>
      <w:proofErr w:type="gramStart"/>
      <w:r w:rsidRPr="00D1155B">
        <w:rPr>
          <w:color w:val="000000"/>
        </w:rPr>
        <w:t>«Если проектные работы удастся успешно завершить до конца этого года, если будут достигнуты все необходимые договоренности, в первую очередь, на межправительственном уровне (несколько межправительственных и межминистерских меморандумов уже подписаны и реализуются), то можно говорить, что с 2017 года этот проект имеет шанс перейти в строительную стадию», - сказал Максим Соколов, выступая на коллегии татарстанского министерства транспорта и дорожного хозяйства в Казани.</w:t>
      </w:r>
      <w:proofErr w:type="gramEnd"/>
    </w:p>
    <w:p w:rsidR="00C821F5" w:rsidRDefault="00C821F5" w:rsidP="00C821F5">
      <w:pPr>
        <w:jc w:val="both"/>
        <w:rPr>
          <w:color w:val="000000"/>
        </w:rPr>
      </w:pPr>
      <w:hyperlink r:id="rId6" w:history="1">
        <w:r w:rsidRPr="007673D1">
          <w:rPr>
            <w:rStyle w:val="a3"/>
          </w:rPr>
          <w:t>http://rt.rbc.ru/tatarstan/29/01/2016/56ab4bfa9a79476b518c9aac</w:t>
        </w:r>
      </w:hyperlink>
    </w:p>
    <w:p w:rsidR="00C821F5" w:rsidRDefault="00C821F5" w:rsidP="004E0D04">
      <w:pPr>
        <w:jc w:val="both"/>
        <w:rPr>
          <w:b/>
          <w:color w:val="000000"/>
        </w:rPr>
      </w:pPr>
    </w:p>
    <w:p w:rsidR="00C821F5" w:rsidRDefault="00C821F5" w:rsidP="004E0D04">
      <w:pPr>
        <w:jc w:val="both"/>
        <w:rPr>
          <w:b/>
          <w:color w:val="000000"/>
        </w:rPr>
      </w:pPr>
    </w:p>
    <w:p w:rsidR="00C821F5" w:rsidRPr="00D1155B" w:rsidRDefault="00C821F5" w:rsidP="00C821F5">
      <w:pPr>
        <w:jc w:val="both"/>
        <w:rPr>
          <w:b/>
          <w:color w:val="000000"/>
        </w:rPr>
      </w:pPr>
      <w:r w:rsidRPr="00D1155B">
        <w:rPr>
          <w:b/>
          <w:color w:val="000000"/>
        </w:rPr>
        <w:t xml:space="preserve">В 2016 году в </w:t>
      </w:r>
      <w:proofErr w:type="spellStart"/>
      <w:r w:rsidRPr="00D1155B">
        <w:rPr>
          <w:b/>
          <w:color w:val="000000"/>
        </w:rPr>
        <w:t>Хасанском</w:t>
      </w:r>
      <w:proofErr w:type="spellEnd"/>
      <w:r w:rsidRPr="00D1155B">
        <w:rPr>
          <w:b/>
          <w:color w:val="000000"/>
        </w:rPr>
        <w:t xml:space="preserve"> районе введут в строй разъезды Барсовый и Пожарский</w:t>
      </w:r>
    </w:p>
    <w:p w:rsidR="00C821F5" w:rsidRDefault="00C821F5" w:rsidP="00C821F5">
      <w:pPr>
        <w:jc w:val="both"/>
        <w:rPr>
          <w:color w:val="000000"/>
        </w:rPr>
      </w:pPr>
      <w:r w:rsidRPr="00D1155B">
        <w:rPr>
          <w:color w:val="000000"/>
        </w:rPr>
        <w:t>На однопутной линии Барановский – Хасан Дальневосточной дороги будут введены два разъезда. Это увеличит пропускную способность участка, который связывает Транссиб с железными дорогами КНР и КНДР и морскими портами, — сообщает отраслевая железнодорожная газета «Гудок». — Несмотря на экономические сложности в стране, развитие участка Барановский – Хасан в 2016 году продолжится. Модернизация инфраструктуры оправд</w:t>
      </w:r>
      <w:r>
        <w:rPr>
          <w:color w:val="000000"/>
        </w:rPr>
        <w:t xml:space="preserve">ана перспективным грузопотоком. </w:t>
      </w:r>
      <w:r w:rsidRPr="00D1155B">
        <w:rPr>
          <w:color w:val="000000"/>
        </w:rPr>
        <w:t xml:space="preserve">Перед наступлением зимы подрядная </w:t>
      </w:r>
      <w:r w:rsidRPr="00747B69">
        <w:rPr>
          <w:color w:val="000000"/>
        </w:rPr>
        <w:t>компания «</w:t>
      </w:r>
      <w:proofErr w:type="spellStart"/>
      <w:r w:rsidRPr="00747B69">
        <w:rPr>
          <w:color w:val="000000"/>
        </w:rPr>
        <w:t>Бамстроймеханизация</w:t>
      </w:r>
      <w:proofErr w:type="spellEnd"/>
      <w:r w:rsidRPr="00747B69">
        <w:rPr>
          <w:color w:val="000000"/>
        </w:rPr>
        <w:t>» выполнила</w:t>
      </w:r>
      <w:r w:rsidRPr="00D1155B">
        <w:rPr>
          <w:color w:val="000000"/>
        </w:rPr>
        <w:t xml:space="preserve"> основной объём земляных работ на строительстве разъездов, отсыпав технологические площадки под пост электрической централизации, пункты обогрева и приступила к устройству верхнего строения пути и монтажу инженерных сетей. </w:t>
      </w:r>
    </w:p>
    <w:p w:rsidR="00C821F5" w:rsidRDefault="00C821F5" w:rsidP="00C821F5">
      <w:pPr>
        <w:jc w:val="both"/>
        <w:rPr>
          <w:color w:val="000000"/>
        </w:rPr>
      </w:pPr>
      <w:hyperlink r:id="rId7" w:history="1">
        <w:r w:rsidRPr="007673D1">
          <w:rPr>
            <w:rStyle w:val="a3"/>
          </w:rPr>
          <w:t>http://lotosnews.ru/v-2016-godu-v-xasanskom-rajone-vvedut-v-stroj-razezdy-barsovyj-i-pozharskij/</w:t>
        </w:r>
      </w:hyperlink>
    </w:p>
    <w:p w:rsidR="00C821F5" w:rsidRDefault="00C821F5" w:rsidP="00C821F5">
      <w:pPr>
        <w:jc w:val="both"/>
        <w:rPr>
          <w:b/>
          <w:color w:val="000000"/>
        </w:rPr>
      </w:pPr>
      <w:r w:rsidRPr="00D1155B">
        <w:rPr>
          <w:b/>
          <w:color w:val="000000"/>
        </w:rPr>
        <w:t xml:space="preserve"> </w:t>
      </w:r>
    </w:p>
    <w:p w:rsidR="00C821F5" w:rsidRDefault="00C821F5" w:rsidP="00C821F5">
      <w:pPr>
        <w:jc w:val="both"/>
        <w:rPr>
          <w:b/>
          <w:color w:val="000000"/>
        </w:rPr>
      </w:pPr>
    </w:p>
    <w:p w:rsidR="00C821F5" w:rsidRPr="00D1155B" w:rsidRDefault="00C821F5" w:rsidP="00C821F5">
      <w:pPr>
        <w:jc w:val="both"/>
        <w:rPr>
          <w:b/>
          <w:color w:val="000000"/>
        </w:rPr>
      </w:pPr>
      <w:r w:rsidRPr="00D1155B">
        <w:rPr>
          <w:b/>
          <w:color w:val="000000"/>
        </w:rPr>
        <w:t>«</w:t>
      </w:r>
      <w:proofErr w:type="spellStart"/>
      <w:r w:rsidRPr="00D1155B">
        <w:rPr>
          <w:b/>
          <w:color w:val="000000"/>
        </w:rPr>
        <w:t>РЖДстрой</w:t>
      </w:r>
      <w:proofErr w:type="spellEnd"/>
      <w:r w:rsidRPr="00D1155B">
        <w:rPr>
          <w:b/>
          <w:color w:val="000000"/>
        </w:rPr>
        <w:t xml:space="preserve">» закажет работы на 1,15 </w:t>
      </w:r>
      <w:proofErr w:type="gramStart"/>
      <w:r w:rsidRPr="00D1155B">
        <w:rPr>
          <w:b/>
          <w:color w:val="000000"/>
        </w:rPr>
        <w:t>млрд</w:t>
      </w:r>
      <w:proofErr w:type="gramEnd"/>
      <w:r w:rsidRPr="00D1155B">
        <w:rPr>
          <w:b/>
          <w:color w:val="000000"/>
        </w:rPr>
        <w:t xml:space="preserve"> </w:t>
      </w:r>
      <w:proofErr w:type="spellStart"/>
      <w:r w:rsidRPr="00D1155B">
        <w:rPr>
          <w:b/>
          <w:color w:val="000000"/>
        </w:rPr>
        <w:t>руб</w:t>
      </w:r>
      <w:proofErr w:type="spellEnd"/>
      <w:r w:rsidRPr="00D1155B">
        <w:rPr>
          <w:b/>
          <w:color w:val="000000"/>
        </w:rPr>
        <w:t xml:space="preserve"> в рамках проекта ускоренных поездов на Рублевку</w:t>
      </w:r>
    </w:p>
    <w:p w:rsidR="00C821F5" w:rsidRDefault="00C821F5" w:rsidP="00C821F5">
      <w:pPr>
        <w:jc w:val="both"/>
        <w:rPr>
          <w:color w:val="000000"/>
        </w:rPr>
      </w:pPr>
      <w:r>
        <w:rPr>
          <w:color w:val="000000"/>
        </w:rPr>
        <w:t>«</w:t>
      </w:r>
      <w:proofErr w:type="spellStart"/>
      <w:r>
        <w:rPr>
          <w:color w:val="000000"/>
        </w:rPr>
        <w:t>РЖДстрой</w:t>
      </w:r>
      <w:proofErr w:type="spellEnd"/>
      <w:r>
        <w:rPr>
          <w:color w:val="000000"/>
        </w:rPr>
        <w:t>»</w:t>
      </w:r>
      <w:r w:rsidRPr="00D1155B">
        <w:rPr>
          <w:color w:val="000000"/>
        </w:rPr>
        <w:t>, дочер</w:t>
      </w:r>
      <w:r>
        <w:rPr>
          <w:color w:val="000000"/>
        </w:rPr>
        <w:t>няя структура РЖД, закажет ООО «</w:t>
      </w:r>
      <w:proofErr w:type="spellStart"/>
      <w:r w:rsidRPr="00D1155B">
        <w:rPr>
          <w:color w:val="000000"/>
        </w:rPr>
        <w:t>Трансбалтс</w:t>
      </w:r>
      <w:r>
        <w:rPr>
          <w:color w:val="000000"/>
        </w:rPr>
        <w:t>трой</w:t>
      </w:r>
      <w:proofErr w:type="spellEnd"/>
      <w:r>
        <w:rPr>
          <w:color w:val="000000"/>
        </w:rPr>
        <w:t xml:space="preserve">» </w:t>
      </w:r>
      <w:proofErr w:type="gramStart"/>
      <w:r>
        <w:rPr>
          <w:color w:val="000000"/>
        </w:rPr>
        <w:t>и ООО</w:t>
      </w:r>
      <w:proofErr w:type="gramEnd"/>
      <w:r>
        <w:rPr>
          <w:color w:val="000000"/>
        </w:rPr>
        <w:t xml:space="preserve"> «ФСК «Мостотряд-47»</w:t>
      </w:r>
      <w:r w:rsidRPr="00D1155B">
        <w:rPr>
          <w:color w:val="000000"/>
        </w:rPr>
        <w:t xml:space="preserve"> выполнение в 2016 году комплекса строительно-монтажных работ в рамках проекта по организации ускоренного движения от станции "Москва-пассажирская-Смоленская" до станции "Усово", расположенной вблизи Рублево-Успенского шоссе, на 1,15 миллиарда рублей, следует из материалов на портале </w:t>
      </w:r>
      <w:proofErr w:type="spellStart"/>
      <w:r w:rsidRPr="00D1155B">
        <w:rPr>
          <w:color w:val="000000"/>
        </w:rPr>
        <w:t>госзакупок</w:t>
      </w:r>
      <w:proofErr w:type="spellEnd"/>
      <w:r w:rsidRPr="00D1155B">
        <w:rPr>
          <w:color w:val="000000"/>
        </w:rPr>
        <w:t>.</w:t>
      </w:r>
    </w:p>
    <w:p w:rsidR="00C821F5" w:rsidRDefault="00C821F5" w:rsidP="00C821F5">
      <w:pPr>
        <w:jc w:val="both"/>
        <w:rPr>
          <w:color w:val="000000"/>
        </w:rPr>
      </w:pPr>
      <w:hyperlink r:id="rId8" w:history="1">
        <w:r w:rsidRPr="007673D1">
          <w:rPr>
            <w:rStyle w:val="a3"/>
          </w:rPr>
          <w:t>http://1prime.ru/News/20160129/823308446.html</w:t>
        </w:r>
      </w:hyperlink>
    </w:p>
    <w:p w:rsidR="00C821F5" w:rsidRDefault="00C821F5" w:rsidP="004E0D04">
      <w:pPr>
        <w:jc w:val="both"/>
        <w:rPr>
          <w:b/>
          <w:color w:val="000000"/>
        </w:rPr>
      </w:pPr>
    </w:p>
    <w:p w:rsidR="00C821F5" w:rsidRDefault="00C821F5" w:rsidP="004E0D04">
      <w:pPr>
        <w:jc w:val="both"/>
        <w:rPr>
          <w:b/>
          <w:color w:val="000000"/>
        </w:rPr>
      </w:pPr>
    </w:p>
    <w:p w:rsidR="004E0D04" w:rsidRPr="004E0D04" w:rsidRDefault="004E0D04" w:rsidP="004E0D04">
      <w:pPr>
        <w:jc w:val="both"/>
        <w:rPr>
          <w:b/>
          <w:color w:val="000000"/>
        </w:rPr>
      </w:pPr>
      <w:proofErr w:type="spellStart"/>
      <w:proofErr w:type="gramStart"/>
      <w:r w:rsidRPr="004E0D04">
        <w:rPr>
          <w:b/>
          <w:color w:val="000000"/>
        </w:rPr>
        <w:t>C</w:t>
      </w:r>
      <w:proofErr w:type="gramEnd"/>
      <w:r w:rsidRPr="004E0D04">
        <w:rPr>
          <w:b/>
          <w:color w:val="000000"/>
        </w:rPr>
        <w:t>оздаётся</w:t>
      </w:r>
      <w:proofErr w:type="spellEnd"/>
      <w:r w:rsidRPr="004E0D04">
        <w:rPr>
          <w:b/>
          <w:color w:val="000000"/>
        </w:rPr>
        <w:t xml:space="preserve"> региональный Центр диагностики и мониторинга устройств инфраструктуры</w:t>
      </w:r>
    </w:p>
    <w:p w:rsidR="004E0D04" w:rsidRDefault="004E0D04" w:rsidP="004E0D04">
      <w:pPr>
        <w:jc w:val="both"/>
        <w:rPr>
          <w:color w:val="000000"/>
        </w:rPr>
      </w:pPr>
      <w:r>
        <w:rPr>
          <w:color w:val="000000"/>
        </w:rPr>
        <w:t xml:space="preserve">Интервью </w:t>
      </w:r>
      <w:r w:rsidRPr="004E0D04">
        <w:rPr>
          <w:color w:val="000000"/>
        </w:rPr>
        <w:t>Вячеслав</w:t>
      </w:r>
      <w:r>
        <w:rPr>
          <w:color w:val="000000"/>
        </w:rPr>
        <w:t>а</w:t>
      </w:r>
      <w:r w:rsidRPr="004E0D04">
        <w:rPr>
          <w:color w:val="000000"/>
        </w:rPr>
        <w:t xml:space="preserve"> </w:t>
      </w:r>
      <w:proofErr w:type="spellStart"/>
      <w:r w:rsidRPr="004E0D04">
        <w:rPr>
          <w:color w:val="000000"/>
        </w:rPr>
        <w:t>Аулов</w:t>
      </w:r>
      <w:r>
        <w:rPr>
          <w:color w:val="000000"/>
        </w:rPr>
        <w:t>а</w:t>
      </w:r>
      <w:proofErr w:type="spellEnd"/>
      <w:r>
        <w:rPr>
          <w:color w:val="000000"/>
        </w:rPr>
        <w:t>, главного</w:t>
      </w:r>
      <w:r w:rsidRPr="004E0D04">
        <w:rPr>
          <w:color w:val="000000"/>
        </w:rPr>
        <w:t xml:space="preserve"> инженер</w:t>
      </w:r>
      <w:r>
        <w:rPr>
          <w:color w:val="000000"/>
        </w:rPr>
        <w:t>а</w:t>
      </w:r>
      <w:r w:rsidRPr="004E0D04">
        <w:rPr>
          <w:color w:val="000000"/>
        </w:rPr>
        <w:t xml:space="preserve"> Центра диагностики и мониторинга Горьковской дирекции инфраструктуры</w:t>
      </w:r>
      <w:r>
        <w:rPr>
          <w:color w:val="000000"/>
        </w:rPr>
        <w:t>.</w:t>
      </w:r>
    </w:p>
    <w:p w:rsidR="004E0D04" w:rsidRDefault="004E0D04" w:rsidP="004E0D04">
      <w:pPr>
        <w:jc w:val="both"/>
        <w:rPr>
          <w:color w:val="000000"/>
        </w:rPr>
      </w:pPr>
      <w:hyperlink r:id="rId9" w:history="1">
        <w:r w:rsidRPr="007673D1">
          <w:rPr>
            <w:rStyle w:val="a3"/>
          </w:rPr>
          <w:t>http://www.gudok.ru/newspaper/?ID=1325735&amp;archive=2016.02.01</w:t>
        </w:r>
      </w:hyperlink>
    </w:p>
    <w:p w:rsidR="004E0D04" w:rsidRDefault="004E0D04" w:rsidP="004E0D04">
      <w:pPr>
        <w:jc w:val="both"/>
        <w:rPr>
          <w:color w:val="000000"/>
        </w:rPr>
      </w:pPr>
    </w:p>
    <w:p w:rsidR="004E0D04" w:rsidRDefault="004E0D04" w:rsidP="004E0D04">
      <w:pPr>
        <w:jc w:val="both"/>
        <w:rPr>
          <w:color w:val="000000"/>
        </w:rPr>
      </w:pPr>
    </w:p>
    <w:p w:rsidR="004E0D04" w:rsidRPr="004E0D04" w:rsidRDefault="004E0D04" w:rsidP="004E0D04">
      <w:pPr>
        <w:jc w:val="both"/>
        <w:rPr>
          <w:b/>
          <w:color w:val="000000"/>
        </w:rPr>
      </w:pPr>
      <w:r w:rsidRPr="004E0D04">
        <w:rPr>
          <w:b/>
          <w:color w:val="000000"/>
        </w:rPr>
        <w:t>Комфорт и доступность</w:t>
      </w:r>
    </w:p>
    <w:p w:rsidR="004E0D04" w:rsidRDefault="004E0D04" w:rsidP="004E0D04">
      <w:pPr>
        <w:jc w:val="both"/>
        <w:rPr>
          <w:color w:val="000000"/>
        </w:rPr>
      </w:pPr>
      <w:r w:rsidRPr="004E0D04">
        <w:rPr>
          <w:color w:val="000000"/>
        </w:rPr>
        <w:t>Куйбышевская дорога и правительство Оренбургской области договорились о сотрудничестве при развитии и модернизации объектов ж</w:t>
      </w:r>
      <w:r>
        <w:rPr>
          <w:color w:val="000000"/>
        </w:rPr>
        <w:t xml:space="preserve">елезнодорожной инфраструктуры. </w:t>
      </w:r>
      <w:r w:rsidRPr="004E0D04">
        <w:rPr>
          <w:color w:val="000000"/>
        </w:rPr>
        <w:t xml:space="preserve">Соответствующее соглашение предусматривает обустройство </w:t>
      </w:r>
      <w:r w:rsidRPr="004E0D04">
        <w:rPr>
          <w:color w:val="000000"/>
        </w:rPr>
        <w:lastRenderedPageBreak/>
        <w:t>территорий, прилегающих к объектам железнодорожной инфраструктуры в городах Бугуруслан и Абдулино, обеспечение комфортных и безопасных условий пассажирам в дальнем и пригородном сообщениях.</w:t>
      </w:r>
    </w:p>
    <w:p w:rsidR="004E0D04" w:rsidRDefault="004E0D04" w:rsidP="004E0D04">
      <w:pPr>
        <w:jc w:val="both"/>
        <w:rPr>
          <w:color w:val="000000"/>
        </w:rPr>
      </w:pPr>
      <w:hyperlink r:id="rId10" w:history="1">
        <w:r w:rsidRPr="007673D1">
          <w:rPr>
            <w:rStyle w:val="a3"/>
          </w:rPr>
          <w:t>http://www.gudok.ru/newspaper/?ID=1325743&amp;archive=2016.02.01</w:t>
        </w:r>
      </w:hyperlink>
    </w:p>
    <w:p w:rsidR="004E0D04" w:rsidRDefault="004E0D04" w:rsidP="004E0D04">
      <w:pPr>
        <w:jc w:val="both"/>
        <w:rPr>
          <w:color w:val="000000"/>
        </w:rPr>
      </w:pPr>
    </w:p>
    <w:p w:rsidR="00B32660" w:rsidRDefault="00B32660" w:rsidP="00D1155B">
      <w:pPr>
        <w:jc w:val="both"/>
        <w:rPr>
          <w:color w:val="000000"/>
        </w:rPr>
      </w:pPr>
    </w:p>
    <w:p w:rsidR="00C821F5" w:rsidRPr="00D1155B" w:rsidRDefault="00C821F5" w:rsidP="00C821F5">
      <w:pPr>
        <w:jc w:val="both"/>
        <w:rPr>
          <w:b/>
          <w:color w:val="000000"/>
        </w:rPr>
      </w:pPr>
      <w:r w:rsidRPr="00D1155B">
        <w:rPr>
          <w:b/>
          <w:color w:val="000000"/>
        </w:rPr>
        <w:t xml:space="preserve">Железные дороги проехали </w:t>
      </w:r>
      <w:r>
        <w:rPr>
          <w:b/>
          <w:color w:val="000000"/>
        </w:rPr>
        <w:t>«Миллениум»</w:t>
      </w:r>
    </w:p>
    <w:p w:rsidR="00C821F5" w:rsidRDefault="00C821F5" w:rsidP="00C821F5">
      <w:pPr>
        <w:jc w:val="both"/>
        <w:rPr>
          <w:color w:val="000000"/>
        </w:rPr>
      </w:pPr>
      <w:r>
        <w:rPr>
          <w:color w:val="000000"/>
        </w:rPr>
        <w:t>Банк «Миллениум»</w:t>
      </w:r>
      <w:r w:rsidRPr="004E0D04">
        <w:rPr>
          <w:color w:val="000000"/>
        </w:rPr>
        <w:t xml:space="preserve">, около 48% акций которого принадлежат структурам ОАО РЖД, отключен от системы банковских электронных срочных платежей. Это произошло после нарушения банком всех нормативов достаточности капитала. Купленный для обслуживания ряда </w:t>
      </w:r>
      <w:proofErr w:type="gramStart"/>
      <w:r w:rsidRPr="004E0D04">
        <w:rPr>
          <w:color w:val="000000"/>
        </w:rPr>
        <w:t>амбициозных</w:t>
      </w:r>
      <w:proofErr w:type="gramEnd"/>
      <w:r w:rsidRPr="004E0D04">
        <w:rPr>
          <w:color w:val="000000"/>
        </w:rPr>
        <w:t xml:space="preserve"> проектов ОАО РЖД, но так и не преуспевший в этом банк фактически выпал из бизнеса монополии после смены прошлым летом ее руководства и перестал представлять существенный интерес для своих собственников.</w:t>
      </w:r>
    </w:p>
    <w:p w:rsidR="00C821F5" w:rsidRDefault="00C821F5" w:rsidP="00C821F5">
      <w:pPr>
        <w:jc w:val="both"/>
        <w:rPr>
          <w:color w:val="000000"/>
        </w:rPr>
      </w:pPr>
      <w:hyperlink r:id="rId11" w:history="1">
        <w:r w:rsidRPr="007673D1">
          <w:rPr>
            <w:rStyle w:val="a3"/>
          </w:rPr>
          <w:t>http://www.kommersant.ru/doc/2905631</w:t>
        </w:r>
      </w:hyperlink>
    </w:p>
    <w:p w:rsidR="00C821F5" w:rsidRDefault="00C821F5" w:rsidP="00B32660">
      <w:pPr>
        <w:jc w:val="both"/>
        <w:rPr>
          <w:b/>
          <w:color w:val="000000"/>
        </w:rPr>
      </w:pPr>
    </w:p>
    <w:p w:rsidR="00C821F5" w:rsidRDefault="00C821F5" w:rsidP="00B32660">
      <w:pPr>
        <w:jc w:val="both"/>
        <w:rPr>
          <w:color w:val="000000"/>
        </w:rPr>
      </w:pPr>
    </w:p>
    <w:p w:rsidR="00C821F5" w:rsidRPr="00B55766" w:rsidRDefault="00C821F5" w:rsidP="00B32660">
      <w:pPr>
        <w:jc w:val="both"/>
        <w:rPr>
          <w:color w:val="000000"/>
        </w:rPr>
      </w:pPr>
    </w:p>
    <w:sectPr w:rsidR="00C821F5" w:rsidRPr="00B55766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67C3"/>
    <w:rsid w:val="000168B8"/>
    <w:rsid w:val="0002598C"/>
    <w:rsid w:val="000303DA"/>
    <w:rsid w:val="00041766"/>
    <w:rsid w:val="000574AE"/>
    <w:rsid w:val="00064BC6"/>
    <w:rsid w:val="00066057"/>
    <w:rsid w:val="00067C33"/>
    <w:rsid w:val="00071D68"/>
    <w:rsid w:val="00077BA4"/>
    <w:rsid w:val="00092B62"/>
    <w:rsid w:val="0009380D"/>
    <w:rsid w:val="000979B2"/>
    <w:rsid w:val="000A1AE0"/>
    <w:rsid w:val="000B288A"/>
    <w:rsid w:val="000B4ED5"/>
    <w:rsid w:val="000D0336"/>
    <w:rsid w:val="000D13AD"/>
    <w:rsid w:val="000D15BF"/>
    <w:rsid w:val="000D34DA"/>
    <w:rsid w:val="000D38E8"/>
    <w:rsid w:val="000D3941"/>
    <w:rsid w:val="000D429B"/>
    <w:rsid w:val="000E53AD"/>
    <w:rsid w:val="000E658B"/>
    <w:rsid w:val="000F6805"/>
    <w:rsid w:val="0010554B"/>
    <w:rsid w:val="00111645"/>
    <w:rsid w:val="00112652"/>
    <w:rsid w:val="00121F9D"/>
    <w:rsid w:val="00125E68"/>
    <w:rsid w:val="00133407"/>
    <w:rsid w:val="00147376"/>
    <w:rsid w:val="00151C75"/>
    <w:rsid w:val="001545E4"/>
    <w:rsid w:val="001548FB"/>
    <w:rsid w:val="00161BE4"/>
    <w:rsid w:val="00171182"/>
    <w:rsid w:val="00175389"/>
    <w:rsid w:val="00176E0B"/>
    <w:rsid w:val="00181902"/>
    <w:rsid w:val="00186DE3"/>
    <w:rsid w:val="00192605"/>
    <w:rsid w:val="00192932"/>
    <w:rsid w:val="001A192C"/>
    <w:rsid w:val="001A253D"/>
    <w:rsid w:val="001A2622"/>
    <w:rsid w:val="001C6A1D"/>
    <w:rsid w:val="001E0279"/>
    <w:rsid w:val="001E3940"/>
    <w:rsid w:val="001E57E3"/>
    <w:rsid w:val="001F6845"/>
    <w:rsid w:val="00220377"/>
    <w:rsid w:val="00222568"/>
    <w:rsid w:val="00223151"/>
    <w:rsid w:val="00224406"/>
    <w:rsid w:val="00224EE5"/>
    <w:rsid w:val="00231504"/>
    <w:rsid w:val="002357D5"/>
    <w:rsid w:val="00240FA6"/>
    <w:rsid w:val="00244A2E"/>
    <w:rsid w:val="00251675"/>
    <w:rsid w:val="002540BF"/>
    <w:rsid w:val="0026347F"/>
    <w:rsid w:val="0026546F"/>
    <w:rsid w:val="00267778"/>
    <w:rsid w:val="002705F2"/>
    <w:rsid w:val="0028306C"/>
    <w:rsid w:val="00297888"/>
    <w:rsid w:val="002A6A27"/>
    <w:rsid w:val="002C1DBC"/>
    <w:rsid w:val="002C36C1"/>
    <w:rsid w:val="002C43BE"/>
    <w:rsid w:val="002C6CCB"/>
    <w:rsid w:val="0031317D"/>
    <w:rsid w:val="003311AC"/>
    <w:rsid w:val="00335637"/>
    <w:rsid w:val="00357234"/>
    <w:rsid w:val="00360203"/>
    <w:rsid w:val="00364365"/>
    <w:rsid w:val="00392F84"/>
    <w:rsid w:val="00396C19"/>
    <w:rsid w:val="003A1683"/>
    <w:rsid w:val="003A409A"/>
    <w:rsid w:val="003C5E98"/>
    <w:rsid w:val="003E2EB2"/>
    <w:rsid w:val="003E538F"/>
    <w:rsid w:val="003F4A96"/>
    <w:rsid w:val="004039EA"/>
    <w:rsid w:val="00405DA0"/>
    <w:rsid w:val="00407691"/>
    <w:rsid w:val="0041454B"/>
    <w:rsid w:val="004177EC"/>
    <w:rsid w:val="00427BC0"/>
    <w:rsid w:val="00432D18"/>
    <w:rsid w:val="00437FD9"/>
    <w:rsid w:val="00445B60"/>
    <w:rsid w:val="004466FB"/>
    <w:rsid w:val="0045027C"/>
    <w:rsid w:val="0045302A"/>
    <w:rsid w:val="00464C33"/>
    <w:rsid w:val="0047081D"/>
    <w:rsid w:val="00471E10"/>
    <w:rsid w:val="00472777"/>
    <w:rsid w:val="00473503"/>
    <w:rsid w:val="00474E56"/>
    <w:rsid w:val="004756F7"/>
    <w:rsid w:val="00481C17"/>
    <w:rsid w:val="0048682D"/>
    <w:rsid w:val="004917AA"/>
    <w:rsid w:val="00494E75"/>
    <w:rsid w:val="0049561A"/>
    <w:rsid w:val="00495ADD"/>
    <w:rsid w:val="004A5952"/>
    <w:rsid w:val="004A5E3B"/>
    <w:rsid w:val="004B30CB"/>
    <w:rsid w:val="004B3547"/>
    <w:rsid w:val="004D1AAF"/>
    <w:rsid w:val="004D4CFC"/>
    <w:rsid w:val="004D6EF3"/>
    <w:rsid w:val="004E0D04"/>
    <w:rsid w:val="004E7251"/>
    <w:rsid w:val="004F553A"/>
    <w:rsid w:val="004F7508"/>
    <w:rsid w:val="004F7696"/>
    <w:rsid w:val="0050263D"/>
    <w:rsid w:val="00504FB6"/>
    <w:rsid w:val="0050555E"/>
    <w:rsid w:val="00507691"/>
    <w:rsid w:val="00507DE6"/>
    <w:rsid w:val="005318E2"/>
    <w:rsid w:val="005330CC"/>
    <w:rsid w:val="005474AC"/>
    <w:rsid w:val="00561045"/>
    <w:rsid w:val="0056364C"/>
    <w:rsid w:val="005809FD"/>
    <w:rsid w:val="005917B3"/>
    <w:rsid w:val="00593150"/>
    <w:rsid w:val="005960D4"/>
    <w:rsid w:val="005B059B"/>
    <w:rsid w:val="005C0EF1"/>
    <w:rsid w:val="005C2376"/>
    <w:rsid w:val="005D2D32"/>
    <w:rsid w:val="005D6E44"/>
    <w:rsid w:val="005E0DD3"/>
    <w:rsid w:val="005E6E08"/>
    <w:rsid w:val="005F61EF"/>
    <w:rsid w:val="005F65AA"/>
    <w:rsid w:val="00604128"/>
    <w:rsid w:val="006102CF"/>
    <w:rsid w:val="00625E3F"/>
    <w:rsid w:val="0063421A"/>
    <w:rsid w:val="00642203"/>
    <w:rsid w:val="00642838"/>
    <w:rsid w:val="006566A3"/>
    <w:rsid w:val="006573A3"/>
    <w:rsid w:val="006664C1"/>
    <w:rsid w:val="00690AD6"/>
    <w:rsid w:val="006B0465"/>
    <w:rsid w:val="006B1F83"/>
    <w:rsid w:val="006B3021"/>
    <w:rsid w:val="006C34EE"/>
    <w:rsid w:val="006C563D"/>
    <w:rsid w:val="006D0346"/>
    <w:rsid w:val="006D1AE9"/>
    <w:rsid w:val="006F6E57"/>
    <w:rsid w:val="00701D33"/>
    <w:rsid w:val="007033D4"/>
    <w:rsid w:val="00704C31"/>
    <w:rsid w:val="0070520F"/>
    <w:rsid w:val="00714325"/>
    <w:rsid w:val="00721A14"/>
    <w:rsid w:val="00725F7F"/>
    <w:rsid w:val="00726986"/>
    <w:rsid w:val="00731AC5"/>
    <w:rsid w:val="0073251E"/>
    <w:rsid w:val="00747B69"/>
    <w:rsid w:val="00753730"/>
    <w:rsid w:val="00762925"/>
    <w:rsid w:val="0076790D"/>
    <w:rsid w:val="00770CA0"/>
    <w:rsid w:val="007728D4"/>
    <w:rsid w:val="00782BFC"/>
    <w:rsid w:val="007A69DF"/>
    <w:rsid w:val="007B00BE"/>
    <w:rsid w:val="007B24C3"/>
    <w:rsid w:val="007B366C"/>
    <w:rsid w:val="007B733D"/>
    <w:rsid w:val="007C130A"/>
    <w:rsid w:val="007C38BD"/>
    <w:rsid w:val="007C3B5C"/>
    <w:rsid w:val="007D0491"/>
    <w:rsid w:val="007D7AD0"/>
    <w:rsid w:val="007E0C37"/>
    <w:rsid w:val="007E2689"/>
    <w:rsid w:val="007E32B8"/>
    <w:rsid w:val="007E4E91"/>
    <w:rsid w:val="007F0472"/>
    <w:rsid w:val="007F14A7"/>
    <w:rsid w:val="007F1886"/>
    <w:rsid w:val="008015BB"/>
    <w:rsid w:val="00801F02"/>
    <w:rsid w:val="008068B8"/>
    <w:rsid w:val="008126EE"/>
    <w:rsid w:val="00814F62"/>
    <w:rsid w:val="00822F94"/>
    <w:rsid w:val="00844135"/>
    <w:rsid w:val="00875D9A"/>
    <w:rsid w:val="00881557"/>
    <w:rsid w:val="00887D04"/>
    <w:rsid w:val="00890803"/>
    <w:rsid w:val="008A0ED1"/>
    <w:rsid w:val="008A152A"/>
    <w:rsid w:val="008A5081"/>
    <w:rsid w:val="008B68C6"/>
    <w:rsid w:val="008C0955"/>
    <w:rsid w:val="008D4738"/>
    <w:rsid w:val="008E0C99"/>
    <w:rsid w:val="008F0536"/>
    <w:rsid w:val="00915812"/>
    <w:rsid w:val="00917C22"/>
    <w:rsid w:val="0092165B"/>
    <w:rsid w:val="00925D94"/>
    <w:rsid w:val="00932503"/>
    <w:rsid w:val="009345A0"/>
    <w:rsid w:val="009455C6"/>
    <w:rsid w:val="0096579C"/>
    <w:rsid w:val="00965D1C"/>
    <w:rsid w:val="00977099"/>
    <w:rsid w:val="0098765A"/>
    <w:rsid w:val="009906E8"/>
    <w:rsid w:val="009A0750"/>
    <w:rsid w:val="009A5F96"/>
    <w:rsid w:val="009B73D4"/>
    <w:rsid w:val="009C01E6"/>
    <w:rsid w:val="009D5B84"/>
    <w:rsid w:val="009E2BD8"/>
    <w:rsid w:val="009E3465"/>
    <w:rsid w:val="009F5CF5"/>
    <w:rsid w:val="009F651C"/>
    <w:rsid w:val="00A007EF"/>
    <w:rsid w:val="00A02DE0"/>
    <w:rsid w:val="00A0405F"/>
    <w:rsid w:val="00A06A23"/>
    <w:rsid w:val="00A13AF0"/>
    <w:rsid w:val="00A30151"/>
    <w:rsid w:val="00A34B9A"/>
    <w:rsid w:val="00A34FAD"/>
    <w:rsid w:val="00A40768"/>
    <w:rsid w:val="00A533EC"/>
    <w:rsid w:val="00A61425"/>
    <w:rsid w:val="00A66D8B"/>
    <w:rsid w:val="00A72AB7"/>
    <w:rsid w:val="00A7337B"/>
    <w:rsid w:val="00A870E6"/>
    <w:rsid w:val="00A9663B"/>
    <w:rsid w:val="00AA1004"/>
    <w:rsid w:val="00AA1808"/>
    <w:rsid w:val="00AA26A5"/>
    <w:rsid w:val="00AA560C"/>
    <w:rsid w:val="00AC08E8"/>
    <w:rsid w:val="00AC66D7"/>
    <w:rsid w:val="00AE6B66"/>
    <w:rsid w:val="00AF203C"/>
    <w:rsid w:val="00AF3016"/>
    <w:rsid w:val="00AF3DA9"/>
    <w:rsid w:val="00B01D0E"/>
    <w:rsid w:val="00B022CE"/>
    <w:rsid w:val="00B057B4"/>
    <w:rsid w:val="00B07167"/>
    <w:rsid w:val="00B075E6"/>
    <w:rsid w:val="00B1314C"/>
    <w:rsid w:val="00B2355C"/>
    <w:rsid w:val="00B26186"/>
    <w:rsid w:val="00B27FAB"/>
    <w:rsid w:val="00B32660"/>
    <w:rsid w:val="00B40CC5"/>
    <w:rsid w:val="00B53007"/>
    <w:rsid w:val="00B55766"/>
    <w:rsid w:val="00B57756"/>
    <w:rsid w:val="00B75D2E"/>
    <w:rsid w:val="00B76D34"/>
    <w:rsid w:val="00B7795C"/>
    <w:rsid w:val="00B8150A"/>
    <w:rsid w:val="00B8302C"/>
    <w:rsid w:val="00B85170"/>
    <w:rsid w:val="00BA3468"/>
    <w:rsid w:val="00BA5CE4"/>
    <w:rsid w:val="00BB42E1"/>
    <w:rsid w:val="00BB669F"/>
    <w:rsid w:val="00BC0352"/>
    <w:rsid w:val="00BC05A1"/>
    <w:rsid w:val="00C1308B"/>
    <w:rsid w:val="00C31895"/>
    <w:rsid w:val="00C31FF4"/>
    <w:rsid w:val="00C3478F"/>
    <w:rsid w:val="00C36DC1"/>
    <w:rsid w:val="00C52735"/>
    <w:rsid w:val="00C750B5"/>
    <w:rsid w:val="00C821F5"/>
    <w:rsid w:val="00C82816"/>
    <w:rsid w:val="00C970C2"/>
    <w:rsid w:val="00CB10F9"/>
    <w:rsid w:val="00CC69A6"/>
    <w:rsid w:val="00CD377C"/>
    <w:rsid w:val="00CD603C"/>
    <w:rsid w:val="00CE2AD8"/>
    <w:rsid w:val="00CE4FFF"/>
    <w:rsid w:val="00CE7078"/>
    <w:rsid w:val="00CF14B6"/>
    <w:rsid w:val="00CF4332"/>
    <w:rsid w:val="00CF555F"/>
    <w:rsid w:val="00CF74FC"/>
    <w:rsid w:val="00D009E0"/>
    <w:rsid w:val="00D0480D"/>
    <w:rsid w:val="00D078C5"/>
    <w:rsid w:val="00D1155B"/>
    <w:rsid w:val="00D14236"/>
    <w:rsid w:val="00D14578"/>
    <w:rsid w:val="00D2573E"/>
    <w:rsid w:val="00D27C6C"/>
    <w:rsid w:val="00D34440"/>
    <w:rsid w:val="00D41960"/>
    <w:rsid w:val="00D456CA"/>
    <w:rsid w:val="00D51198"/>
    <w:rsid w:val="00D64AAC"/>
    <w:rsid w:val="00D66DF6"/>
    <w:rsid w:val="00D84F2D"/>
    <w:rsid w:val="00D97C56"/>
    <w:rsid w:val="00DA63E9"/>
    <w:rsid w:val="00DB0F43"/>
    <w:rsid w:val="00DB1F28"/>
    <w:rsid w:val="00DB6FCA"/>
    <w:rsid w:val="00DC36E9"/>
    <w:rsid w:val="00DC48EA"/>
    <w:rsid w:val="00DD1C9F"/>
    <w:rsid w:val="00DE000E"/>
    <w:rsid w:val="00DE04A6"/>
    <w:rsid w:val="00DE2A66"/>
    <w:rsid w:val="00DE5188"/>
    <w:rsid w:val="00DE5C35"/>
    <w:rsid w:val="00DF18AA"/>
    <w:rsid w:val="00DF46E5"/>
    <w:rsid w:val="00E0150F"/>
    <w:rsid w:val="00E11B6F"/>
    <w:rsid w:val="00E174E1"/>
    <w:rsid w:val="00E24E56"/>
    <w:rsid w:val="00E24E5A"/>
    <w:rsid w:val="00E27070"/>
    <w:rsid w:val="00E334EB"/>
    <w:rsid w:val="00E376AB"/>
    <w:rsid w:val="00E40C49"/>
    <w:rsid w:val="00E4122F"/>
    <w:rsid w:val="00E4150C"/>
    <w:rsid w:val="00E6013A"/>
    <w:rsid w:val="00E61BA1"/>
    <w:rsid w:val="00E64EF7"/>
    <w:rsid w:val="00E66735"/>
    <w:rsid w:val="00E72A61"/>
    <w:rsid w:val="00EB001A"/>
    <w:rsid w:val="00EB0E09"/>
    <w:rsid w:val="00EB640B"/>
    <w:rsid w:val="00EB74C3"/>
    <w:rsid w:val="00EC4F8A"/>
    <w:rsid w:val="00ED566C"/>
    <w:rsid w:val="00EF221A"/>
    <w:rsid w:val="00EF6136"/>
    <w:rsid w:val="00F04882"/>
    <w:rsid w:val="00F06E62"/>
    <w:rsid w:val="00F20F69"/>
    <w:rsid w:val="00F21000"/>
    <w:rsid w:val="00F37993"/>
    <w:rsid w:val="00F405D5"/>
    <w:rsid w:val="00F43AFC"/>
    <w:rsid w:val="00F46BA3"/>
    <w:rsid w:val="00F543B0"/>
    <w:rsid w:val="00F63155"/>
    <w:rsid w:val="00F708CC"/>
    <w:rsid w:val="00F76CDA"/>
    <w:rsid w:val="00F81252"/>
    <w:rsid w:val="00F927AB"/>
    <w:rsid w:val="00F970E5"/>
    <w:rsid w:val="00FA1B64"/>
    <w:rsid w:val="00FA1BFB"/>
    <w:rsid w:val="00FA6BFA"/>
    <w:rsid w:val="00FB1183"/>
    <w:rsid w:val="00FB1825"/>
    <w:rsid w:val="00FC0AFC"/>
    <w:rsid w:val="00FC6767"/>
    <w:rsid w:val="00FD1707"/>
    <w:rsid w:val="00F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prime.ru/News/20160129/823308446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lotosnews.ru/v-2016-godu-v-xasanskom-rajone-vvedut-v-stroj-razezdy-barsovyj-i-pozharskij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t.rbc.ru/tatarstan/29/01/2016/56ab4bfa9a79476b518c9aac" TargetMode="External"/><Relationship Id="rId11" Type="http://schemas.openxmlformats.org/officeDocument/2006/relationships/hyperlink" Target="http://www.kommersant.ru/doc/290563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udok.ru/newspaper/?ID=1325743&amp;archive=2016.02.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dok.ru/newspaper/?ID=1325735&amp;archive=2016.02.01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A18C0-107E-475C-A8CD-49EE46E76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2016-02-01T08:11:00Z</dcterms:created>
  <dcterms:modified xsi:type="dcterms:W3CDTF">2016-02-01T08:11:00Z</dcterms:modified>
</cp:coreProperties>
</file>